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28CC" w14:textId="77777777" w:rsidR="006304FD" w:rsidRDefault="006304FD">
      <w:pPr>
        <w:rPr>
          <w:rFonts w:ascii="Arial Bold" w:hAnsi="Arial Bold" w:cs="Arial"/>
          <w:b/>
          <w:bCs/>
          <w:color w:val="8F63E5"/>
          <w:sz w:val="36"/>
          <w:szCs w:val="36"/>
          <w:lang w:val="en-GB"/>
        </w:rPr>
      </w:pPr>
    </w:p>
    <w:p w14:paraId="6DB6C00C" w14:textId="77777777" w:rsidR="006304FD" w:rsidRDefault="006304FD">
      <w:pPr>
        <w:rPr>
          <w:rFonts w:ascii="Arial Bold" w:hAnsi="Arial Bold" w:cs="Arial"/>
          <w:b/>
          <w:bCs/>
          <w:color w:val="8F63E5"/>
          <w:sz w:val="36"/>
          <w:szCs w:val="36"/>
          <w:lang w:val="en-GB"/>
        </w:rPr>
      </w:pPr>
    </w:p>
    <w:p w14:paraId="41517E54" w14:textId="38B90A27" w:rsidR="000D5BA2" w:rsidRPr="00315FFA" w:rsidRDefault="00A72092" w:rsidP="000D5BA2">
      <w:pPr>
        <w:rPr>
          <w:rFonts w:ascii="Arial" w:hAnsi="Arial" w:cs="Arial"/>
          <w:b/>
          <w:bCs/>
          <w:color w:val="8F63E5"/>
          <w:sz w:val="28"/>
          <w:szCs w:val="28"/>
          <w:lang w:val="en-AU"/>
        </w:rPr>
      </w:pPr>
      <w:r w:rsidRPr="4C33E518">
        <w:rPr>
          <w:rFonts w:ascii="Arial" w:hAnsi="Arial" w:cs="Arial"/>
          <w:b/>
          <w:bCs/>
          <w:color w:val="8F63E5"/>
          <w:sz w:val="36"/>
          <w:szCs w:val="36"/>
          <w:lang w:val="en-GB"/>
        </w:rPr>
        <w:t>Incident Record</w:t>
      </w:r>
      <w:r w:rsidR="000D5BA2">
        <w:br/>
      </w:r>
      <w:r w:rsidR="000D5BA2">
        <w:br/>
      </w:r>
      <w:r w:rsidR="000D5BA2" w:rsidRPr="4C33E518">
        <w:rPr>
          <w:rFonts w:ascii="Arial" w:hAnsi="Arial" w:cs="Arial"/>
          <w:b/>
          <w:bCs/>
          <w:color w:val="8F63E5"/>
          <w:sz w:val="28"/>
          <w:szCs w:val="28"/>
          <w:lang w:val="en-AU"/>
        </w:rPr>
        <w:t>Purpose</w:t>
      </w:r>
    </w:p>
    <w:p w14:paraId="6E6830F5" w14:textId="77777777" w:rsidR="000D5BA2" w:rsidRPr="00315FFA" w:rsidRDefault="000D5BA2" w:rsidP="000D5BA2">
      <w:pPr>
        <w:rPr>
          <w:rFonts w:ascii="Arial" w:hAnsi="Arial" w:cs="Arial"/>
          <w:color w:val="000000" w:themeColor="text1"/>
        </w:rPr>
      </w:pPr>
      <w:r w:rsidRPr="00315FFA">
        <w:rPr>
          <w:rFonts w:ascii="Arial" w:hAnsi="Arial" w:cs="Arial"/>
          <w:color w:val="000000" w:themeColor="text1"/>
          <w:sz w:val="20"/>
          <w:szCs w:val="20"/>
        </w:rPr>
        <w:t>An incident record serves several important purposes: </w:t>
      </w:r>
      <w:r>
        <w:rPr>
          <w:rFonts w:ascii="Arial" w:hAnsi="Arial" w:cs="Arial"/>
          <w:color w:val="000000" w:themeColor="text1"/>
          <w:sz w:val="20"/>
          <w:szCs w:val="20"/>
        </w:rPr>
        <w:br/>
      </w:r>
      <w:r w:rsidRPr="00315FFA">
        <w:rPr>
          <w:rFonts w:ascii="Arial" w:hAnsi="Arial" w:cs="Arial"/>
          <w:color w:val="000000" w:themeColor="text1"/>
        </w:rPr>
        <w:t> </w:t>
      </w:r>
    </w:p>
    <w:p w14:paraId="2E2B1C0B" w14:textId="77777777" w:rsidR="000D5BA2" w:rsidRPr="00315FFA" w:rsidRDefault="000D5BA2" w:rsidP="000D5BA2">
      <w:pPr>
        <w:numPr>
          <w:ilvl w:val="0"/>
          <w:numId w:val="24"/>
        </w:numPr>
        <w:rPr>
          <w:rFonts w:ascii="Arial" w:hAnsi="Arial" w:cs="Arial"/>
          <w:color w:val="000000" w:themeColor="text1"/>
          <w:sz w:val="20"/>
          <w:szCs w:val="20"/>
        </w:rPr>
      </w:pPr>
      <w:r w:rsidRPr="00315FFA">
        <w:rPr>
          <w:rFonts w:ascii="Arial" w:hAnsi="Arial" w:cs="Arial"/>
          <w:b/>
          <w:bCs/>
          <w:color w:val="000000" w:themeColor="text1"/>
          <w:sz w:val="20"/>
          <w:szCs w:val="20"/>
        </w:rPr>
        <w:t>Documentation:</w:t>
      </w:r>
      <w:r w:rsidRPr="00315FFA">
        <w:rPr>
          <w:rFonts w:ascii="Arial" w:hAnsi="Arial" w:cs="Arial"/>
          <w:color w:val="000000" w:themeColor="text1"/>
          <w:sz w:val="20"/>
          <w:szCs w:val="20"/>
        </w:rPr>
        <w:t xml:space="preserve"> It provides a detailed account of an incident, including what happened, when it occurred, who was involved, and any actions taken in response. </w:t>
      </w:r>
    </w:p>
    <w:p w14:paraId="46DFA158" w14:textId="77777777" w:rsidR="000D5BA2" w:rsidRPr="00315FFA" w:rsidRDefault="000D5BA2" w:rsidP="000D5BA2">
      <w:pPr>
        <w:numPr>
          <w:ilvl w:val="0"/>
          <w:numId w:val="24"/>
        </w:numPr>
        <w:rPr>
          <w:rFonts w:ascii="Arial" w:hAnsi="Arial" w:cs="Arial"/>
          <w:color w:val="000000" w:themeColor="text1"/>
          <w:sz w:val="20"/>
          <w:szCs w:val="20"/>
        </w:rPr>
      </w:pPr>
      <w:r w:rsidRPr="00315FFA">
        <w:rPr>
          <w:rFonts w:ascii="Arial" w:hAnsi="Arial" w:cs="Arial"/>
          <w:b/>
          <w:bCs/>
          <w:color w:val="000000" w:themeColor="text1"/>
          <w:sz w:val="20"/>
          <w:szCs w:val="20"/>
        </w:rPr>
        <w:t>Analysis:</w:t>
      </w:r>
      <w:r w:rsidRPr="00315FFA">
        <w:rPr>
          <w:rFonts w:ascii="Arial" w:hAnsi="Arial" w:cs="Arial"/>
          <w:color w:val="000000" w:themeColor="text1"/>
          <w:sz w:val="20"/>
          <w:szCs w:val="20"/>
        </w:rPr>
        <w:t xml:space="preserve"> Incident records can be analyzed to identify patterns or trends, helping organizations understand root causes, contributing factors, and response actions. </w:t>
      </w:r>
    </w:p>
    <w:p w14:paraId="0C3D9486" w14:textId="77777777" w:rsidR="000D5BA2" w:rsidRPr="00315FFA" w:rsidRDefault="000D5BA2" w:rsidP="000D5BA2">
      <w:pPr>
        <w:numPr>
          <w:ilvl w:val="0"/>
          <w:numId w:val="24"/>
        </w:numPr>
        <w:rPr>
          <w:rFonts w:ascii="Arial" w:hAnsi="Arial" w:cs="Arial"/>
          <w:color w:val="000000" w:themeColor="text1"/>
          <w:sz w:val="20"/>
          <w:szCs w:val="20"/>
        </w:rPr>
      </w:pPr>
      <w:r w:rsidRPr="00315FFA">
        <w:rPr>
          <w:rFonts w:ascii="Arial" w:hAnsi="Arial" w:cs="Arial"/>
          <w:b/>
          <w:bCs/>
          <w:color w:val="000000" w:themeColor="text1"/>
          <w:sz w:val="20"/>
          <w:szCs w:val="20"/>
        </w:rPr>
        <w:t>Accountability:</w:t>
      </w:r>
      <w:r w:rsidRPr="00315FFA">
        <w:rPr>
          <w:rFonts w:ascii="Arial" w:hAnsi="Arial" w:cs="Arial"/>
          <w:color w:val="000000" w:themeColor="text1"/>
          <w:sz w:val="20"/>
          <w:szCs w:val="20"/>
        </w:rPr>
        <w:t xml:space="preserve"> They establish a record of responsibility for managing and resolving incidents, ensuring that appropriate actions are taken by the responsible parties.  Incident records can also document compliance with internal policies, regulatory requirements, and SLAs. </w:t>
      </w:r>
    </w:p>
    <w:p w14:paraId="31778D35" w14:textId="77777777" w:rsidR="000D5BA2" w:rsidRPr="00315FFA" w:rsidRDefault="000D5BA2" w:rsidP="000D5BA2">
      <w:pPr>
        <w:numPr>
          <w:ilvl w:val="0"/>
          <w:numId w:val="24"/>
        </w:numPr>
        <w:rPr>
          <w:rFonts w:ascii="Arial" w:hAnsi="Arial" w:cs="Arial"/>
          <w:color w:val="000000" w:themeColor="text1"/>
          <w:sz w:val="20"/>
          <w:szCs w:val="20"/>
        </w:rPr>
      </w:pPr>
      <w:r w:rsidRPr="00315FFA">
        <w:rPr>
          <w:rFonts w:ascii="Arial" w:hAnsi="Arial" w:cs="Arial"/>
          <w:b/>
          <w:bCs/>
          <w:color w:val="000000" w:themeColor="text1"/>
          <w:sz w:val="20"/>
          <w:szCs w:val="20"/>
        </w:rPr>
        <w:t>Communication:</w:t>
      </w:r>
      <w:r w:rsidRPr="00315FFA">
        <w:rPr>
          <w:rFonts w:ascii="Arial" w:hAnsi="Arial" w:cs="Arial"/>
          <w:color w:val="000000" w:themeColor="text1"/>
          <w:sz w:val="20"/>
          <w:szCs w:val="20"/>
        </w:rPr>
        <w:t xml:space="preserve"> Incident records facilitate communication among stakeholders, including those directly involved in responding to the incident and others who may need to be informed or consulted, such as management, users, and external partners. </w:t>
      </w:r>
    </w:p>
    <w:p w14:paraId="5270EA64" w14:textId="77777777" w:rsidR="000D5BA2" w:rsidRPr="00B419A0" w:rsidRDefault="000D5BA2" w:rsidP="000D5BA2">
      <w:pPr>
        <w:pStyle w:val="a6"/>
        <w:numPr>
          <w:ilvl w:val="0"/>
          <w:numId w:val="24"/>
        </w:numPr>
        <w:rPr>
          <w:rFonts w:ascii="Arial" w:hAnsi="Arial" w:cs="Arial"/>
          <w:color w:val="000000" w:themeColor="text1"/>
          <w:sz w:val="20"/>
          <w:szCs w:val="20"/>
        </w:rPr>
      </w:pPr>
      <w:r w:rsidRPr="00B419A0">
        <w:rPr>
          <w:rFonts w:ascii="Arial" w:hAnsi="Arial" w:cs="Arial"/>
          <w:b/>
          <w:bCs/>
          <w:color w:val="000000" w:themeColor="text1"/>
          <w:sz w:val="20"/>
          <w:szCs w:val="20"/>
        </w:rPr>
        <w:t>Learning and Improvement:</w:t>
      </w:r>
      <w:r w:rsidRPr="00B419A0">
        <w:rPr>
          <w:rFonts w:ascii="Arial" w:hAnsi="Arial" w:cs="Arial"/>
          <w:color w:val="000000" w:themeColor="text1"/>
          <w:sz w:val="20"/>
          <w:szCs w:val="20"/>
        </w:rPr>
        <w:t xml:space="preserve"> By documenting incidents and their resolutions, organizations can learn from past experiences and continually improve their incident response capabilities – enhancing their resilience and preparedness for future incidents.</w:t>
      </w:r>
    </w:p>
    <w:p w14:paraId="53EF732B" w14:textId="77777777" w:rsidR="006304FD" w:rsidRPr="000D5BA2" w:rsidRDefault="006304FD">
      <w:pPr>
        <w:rPr>
          <w:rFonts w:ascii="Arial Bold" w:hAnsi="Arial Bold" w:cs="Arial"/>
          <w:b/>
          <w:bCs/>
          <w:color w:val="8F63E5"/>
          <w:sz w:val="36"/>
          <w:szCs w:val="36"/>
        </w:rPr>
      </w:pPr>
    </w:p>
    <w:p w14:paraId="016E9725" w14:textId="40EBD40C" w:rsidR="00FA1C65" w:rsidRDefault="00FA1C65" w:rsidP="00FA1C65">
      <w:pPr>
        <w:rPr>
          <w:rFonts w:ascii="Arial Bold" w:hAnsi="Arial Bold" w:cs="Arial"/>
          <w:b/>
          <w:bCs/>
          <w:color w:val="8F63E5"/>
          <w:sz w:val="36"/>
          <w:szCs w:val="36"/>
          <w:lang w:val="en-GB"/>
        </w:rPr>
      </w:pPr>
      <w:r w:rsidRPr="6DB87C73">
        <w:rPr>
          <w:rFonts w:ascii="Arial Bold" w:hAnsi="Arial Bold" w:cs="Arial"/>
          <w:b/>
          <w:bCs/>
          <w:color w:val="8F63E5"/>
          <w:sz w:val="36"/>
          <w:szCs w:val="36"/>
          <w:lang w:val="en-GB"/>
        </w:rPr>
        <w:t xml:space="preserve">Guidance </w:t>
      </w:r>
      <w:r w:rsidR="00CC0DFE">
        <w:rPr>
          <w:rFonts w:ascii="Arial Bold" w:hAnsi="Arial Bold" w:cs="Arial"/>
          <w:b/>
          <w:bCs/>
          <w:color w:val="8F63E5"/>
          <w:sz w:val="36"/>
          <w:szCs w:val="36"/>
          <w:lang w:val="en-GB"/>
        </w:rPr>
        <w:t>f</w:t>
      </w:r>
      <w:r w:rsidRPr="6DB87C73">
        <w:rPr>
          <w:rFonts w:ascii="Arial Bold" w:hAnsi="Arial Bold" w:cs="Arial"/>
          <w:b/>
          <w:bCs/>
          <w:color w:val="8F63E5"/>
          <w:sz w:val="36"/>
          <w:szCs w:val="36"/>
          <w:lang w:val="en-GB"/>
        </w:rPr>
        <w:t>o</w:t>
      </w:r>
      <w:r w:rsidR="00CC0DFE">
        <w:rPr>
          <w:rFonts w:ascii="Arial Bold" w:hAnsi="Arial Bold" w:cs="Arial"/>
          <w:b/>
          <w:bCs/>
          <w:color w:val="8F63E5"/>
          <w:sz w:val="36"/>
          <w:szCs w:val="36"/>
          <w:lang w:val="en-GB"/>
        </w:rPr>
        <w:t>r</w:t>
      </w:r>
      <w:r w:rsidRPr="6DB87C73">
        <w:rPr>
          <w:rFonts w:ascii="Arial Bold" w:hAnsi="Arial Bold" w:cs="Arial"/>
          <w:b/>
          <w:bCs/>
          <w:color w:val="8F63E5"/>
          <w:sz w:val="36"/>
          <w:szCs w:val="36"/>
          <w:lang w:val="en-GB"/>
        </w:rPr>
        <w:t xml:space="preserve"> Usage</w:t>
      </w:r>
    </w:p>
    <w:p w14:paraId="0AA926BC" w14:textId="2D088B29" w:rsidR="00FA1C65" w:rsidRDefault="00FA1C65" w:rsidP="00FA1C65">
      <w:pPr>
        <w:rPr>
          <w:rFonts w:ascii="Arial" w:hAnsi="Arial" w:cs="Arial"/>
          <w:color w:val="000000" w:themeColor="text1"/>
          <w:sz w:val="20"/>
          <w:szCs w:val="20"/>
        </w:rPr>
      </w:pPr>
      <w:r w:rsidRPr="5212B415">
        <w:rPr>
          <w:rFonts w:ascii="Arial" w:hAnsi="Arial" w:cs="Arial"/>
          <w:color w:val="000000" w:themeColor="text1"/>
          <w:sz w:val="20"/>
          <w:szCs w:val="20"/>
        </w:rPr>
        <w:t xml:space="preserve">For guidance on how to use this template please refer to the ITIL4 </w:t>
      </w:r>
      <w:r w:rsidR="5CD5F3C0" w:rsidRPr="7E6406BD">
        <w:rPr>
          <w:rFonts w:ascii="Arial" w:hAnsi="Arial" w:cs="Arial"/>
          <w:color w:val="000000" w:themeColor="text1"/>
          <w:sz w:val="20"/>
          <w:szCs w:val="20"/>
        </w:rPr>
        <w:t>Incident Management</w:t>
      </w:r>
      <w:r w:rsidRPr="5212B415">
        <w:rPr>
          <w:rFonts w:ascii="Arial" w:hAnsi="Arial" w:cs="Arial"/>
          <w:color w:val="000000" w:themeColor="text1"/>
          <w:sz w:val="20"/>
          <w:szCs w:val="20"/>
        </w:rPr>
        <w:t xml:space="preserve"> Official Practice Guide and the </w:t>
      </w:r>
      <w:r w:rsidRPr="00FA1C65">
        <w:rPr>
          <w:rFonts w:ascii="Arial" w:hAnsi="Arial" w:cs="Arial"/>
          <w:b/>
          <w:bCs/>
          <w:color w:val="000000" w:themeColor="text1"/>
          <w:sz w:val="20"/>
          <w:szCs w:val="20"/>
        </w:rPr>
        <w:t>ITIL 4 Template Guide</w:t>
      </w:r>
      <w:r w:rsidRPr="5212B415">
        <w:rPr>
          <w:rFonts w:ascii="Arial" w:hAnsi="Arial" w:cs="Arial"/>
          <w:color w:val="000000" w:themeColor="text1"/>
          <w:sz w:val="20"/>
          <w:szCs w:val="20"/>
        </w:rPr>
        <w:t xml:space="preserve"> which explains the value and importance of customization for your own organizational context.</w:t>
      </w:r>
    </w:p>
    <w:p w14:paraId="4D66E54B" w14:textId="66419DD2" w:rsidR="006304FD" w:rsidRDefault="000D5BA2">
      <w:pPr>
        <w:rPr>
          <w:rFonts w:ascii="Arial Bold" w:hAnsi="Arial Bold" w:cs="Arial"/>
          <w:b/>
          <w:bCs/>
          <w:color w:val="8F63E5"/>
          <w:sz w:val="36"/>
          <w:szCs w:val="36"/>
          <w:lang w:val="en-GB"/>
        </w:rPr>
      </w:pPr>
      <w:r>
        <w:rPr>
          <w:rFonts w:ascii="Arial Bold" w:hAnsi="Arial Bold" w:cs="Arial"/>
          <w:b/>
          <w:bCs/>
          <w:color w:val="8F63E5"/>
          <w:sz w:val="36"/>
          <w:szCs w:val="36"/>
          <w:lang w:val="en-GB"/>
        </w:rPr>
        <w:br w:type="page"/>
      </w:r>
    </w:p>
    <w:p w14:paraId="7E505FB2" w14:textId="77777777" w:rsidR="006304FD" w:rsidRDefault="006304FD">
      <w:pPr>
        <w:rPr>
          <w:rFonts w:ascii="Arial Bold" w:hAnsi="Arial Bold" w:cs="Arial"/>
          <w:b/>
          <w:bCs/>
          <w:color w:val="8F63E5"/>
          <w:sz w:val="36"/>
          <w:szCs w:val="36"/>
          <w:lang w:val="en-GB"/>
        </w:rPr>
      </w:pPr>
    </w:p>
    <w:p w14:paraId="6710A4F0" w14:textId="77777777" w:rsidR="006304FD" w:rsidRDefault="006304FD">
      <w:pPr>
        <w:rPr>
          <w:rFonts w:ascii="Arial Bold" w:hAnsi="Arial Bold" w:cs="Arial"/>
          <w:b/>
          <w:bCs/>
          <w:color w:val="8F63E5"/>
          <w:sz w:val="36"/>
          <w:szCs w:val="36"/>
          <w:lang w:val="en-GB"/>
        </w:rPr>
      </w:pPr>
    </w:p>
    <w:p w14:paraId="4A4FC6B4" w14:textId="7438D587" w:rsidR="00A1693A" w:rsidRPr="006F561E" w:rsidRDefault="00DB2AA1">
      <w:pPr>
        <w:rPr>
          <w:rFonts w:ascii="Arial" w:hAnsi="Arial" w:cs="Arial"/>
          <w:b/>
          <w:bCs/>
          <w:color w:val="8F63E5"/>
          <w:sz w:val="36"/>
          <w:szCs w:val="36"/>
          <w:lang w:val="en-GB"/>
        </w:rPr>
      </w:pPr>
      <w:r w:rsidRPr="26C38CC5">
        <w:rPr>
          <w:rFonts w:ascii="Arial" w:hAnsi="Arial" w:cs="Arial"/>
          <w:b/>
          <w:bCs/>
          <w:color w:val="8F63E5"/>
          <w:sz w:val="36"/>
          <w:szCs w:val="36"/>
          <w:lang w:val="en-GB"/>
        </w:rPr>
        <w:t>[</w:t>
      </w:r>
      <w:r w:rsidR="00004F98">
        <w:rPr>
          <w:rFonts w:ascii="Arial" w:hAnsi="Arial" w:cs="Arial"/>
          <w:b/>
          <w:bCs/>
          <w:color w:val="8F63E5"/>
          <w:sz w:val="36"/>
          <w:szCs w:val="36"/>
          <w:lang w:val="en-GB"/>
        </w:rPr>
        <w:t xml:space="preserve">Organization </w:t>
      </w:r>
      <w:r w:rsidR="00A203C1">
        <w:rPr>
          <w:rFonts w:ascii="Arial" w:hAnsi="Arial" w:cs="Arial"/>
          <w:b/>
          <w:bCs/>
          <w:color w:val="8F63E5"/>
          <w:sz w:val="36"/>
          <w:szCs w:val="36"/>
          <w:lang w:val="en-GB"/>
        </w:rPr>
        <w:t>N</w:t>
      </w:r>
      <w:r w:rsidRPr="26C38CC5">
        <w:rPr>
          <w:rFonts w:ascii="Arial" w:hAnsi="Arial" w:cs="Arial"/>
          <w:b/>
          <w:bCs/>
          <w:color w:val="8F63E5"/>
          <w:sz w:val="36"/>
          <w:szCs w:val="36"/>
          <w:lang w:val="en-GB"/>
        </w:rPr>
        <w:t>ame]</w:t>
      </w:r>
    </w:p>
    <w:p w14:paraId="3213004B" w14:textId="4FB41FFA" w:rsidR="00DB2AA1" w:rsidRPr="006304FD" w:rsidRDefault="00DB2AA1">
      <w:pPr>
        <w:rPr>
          <w:rFonts w:ascii="Arial" w:hAnsi="Arial" w:cs="Arial"/>
          <w:b/>
          <w:bCs/>
          <w:color w:val="8F63E5"/>
          <w:sz w:val="36"/>
          <w:szCs w:val="36"/>
          <w:lang w:val="en-GB"/>
        </w:rPr>
      </w:pPr>
      <w:r w:rsidRPr="45E0E565">
        <w:rPr>
          <w:rFonts w:ascii="Arial" w:hAnsi="Arial" w:cs="Arial"/>
          <w:b/>
          <w:bCs/>
          <w:color w:val="8F63E5"/>
          <w:sz w:val="36"/>
          <w:szCs w:val="36"/>
          <w:lang w:val="en-GB"/>
        </w:rPr>
        <w:t>Incident Record</w:t>
      </w:r>
    </w:p>
    <w:p w14:paraId="0201655D" w14:textId="77777777" w:rsidR="00CC1565" w:rsidRDefault="00CC1565">
      <w:pPr>
        <w:rPr>
          <w:rStyle w:val="eop"/>
          <w:rFonts w:ascii="Arial" w:hAnsi="Arial" w:cs="Arial"/>
          <w:color w:val="000000"/>
          <w:sz w:val="20"/>
          <w:szCs w:val="20"/>
          <w:shd w:val="clear" w:color="auto" w:fill="FFFFFF"/>
        </w:rPr>
      </w:pPr>
    </w:p>
    <w:p w14:paraId="1E60024E" w14:textId="77777777" w:rsidR="006304FD" w:rsidRDefault="006304FD">
      <w:pPr>
        <w:rPr>
          <w:rStyle w:val="eop"/>
          <w:rFonts w:ascii="Arial" w:hAnsi="Arial" w:cs="Arial"/>
          <w:color w:val="000000"/>
          <w:sz w:val="20"/>
          <w:szCs w:val="20"/>
          <w:shd w:val="clear" w:color="auto" w:fill="FFFFFF"/>
        </w:rPr>
      </w:pPr>
    </w:p>
    <w:p w14:paraId="4BB4F94D" w14:textId="77777777" w:rsidR="006304FD" w:rsidRDefault="006304FD">
      <w:pPr>
        <w:rPr>
          <w:rStyle w:val="eop"/>
          <w:rFonts w:ascii="Arial" w:hAnsi="Arial" w:cs="Arial"/>
          <w:color w:val="000000"/>
          <w:sz w:val="20"/>
          <w:szCs w:val="20"/>
          <w:shd w:val="clear" w:color="auto" w:fill="FFFFFF"/>
        </w:rPr>
      </w:pPr>
    </w:p>
    <w:p w14:paraId="2C980EE6" w14:textId="3993BB5B" w:rsidR="00DB2AA1" w:rsidRDefault="00DB2AA1">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lang w:val="en-GB"/>
        </w:rPr>
        <w:t>[Filename &amp; version]</w:t>
      </w:r>
      <w:r>
        <w:rPr>
          <w:rStyle w:val="normaltextrun"/>
          <w:rFonts w:ascii="Arial" w:hAnsi="Arial" w:cs="Arial"/>
          <w:color w:val="000000"/>
          <w:sz w:val="20"/>
          <w:szCs w:val="20"/>
          <w:shd w:val="clear" w:color="auto" w:fill="FFFFFF"/>
        </w:rPr>
        <w:t> </w:t>
      </w:r>
    </w:p>
    <w:p w14:paraId="078721F0" w14:textId="77777777" w:rsidR="00CC1565" w:rsidRDefault="00CC1565">
      <w:pPr>
        <w:rPr>
          <w:rStyle w:val="normaltextrun"/>
          <w:rFonts w:ascii="Arial" w:hAnsi="Arial" w:cs="Arial"/>
          <w:color w:val="000000"/>
          <w:sz w:val="20"/>
          <w:szCs w:val="20"/>
          <w:shd w:val="clear" w:color="auto" w:fill="FFFFFF"/>
        </w:rPr>
      </w:pPr>
    </w:p>
    <w:p w14:paraId="21453B77" w14:textId="44CE9FAC" w:rsidR="00521170" w:rsidRDefault="00144101" w:rsidP="004926F9">
      <w:pPr>
        <w:rPr>
          <w:rFonts w:ascii="Segoe UI" w:hAnsi="Segoe UI" w:cs="Segoe UI"/>
          <w:sz w:val="18"/>
          <w:szCs w:val="18"/>
        </w:rPr>
      </w:pPr>
      <w:r w:rsidRPr="006304FD">
        <w:rPr>
          <w:rStyle w:val="normaltextrun"/>
          <w:rFonts w:ascii="Arial" w:eastAsiaTheme="majorEastAsia" w:hAnsi="Arial" w:cs="Arial"/>
          <w:b/>
          <w:bCs/>
          <w:color w:val="8F63E5"/>
          <w:sz w:val="32"/>
          <w:szCs w:val="32"/>
          <w:shd w:val="clear" w:color="auto" w:fill="FFFFFF"/>
        </w:rPr>
        <w:t>Contents</w:t>
      </w:r>
      <w:r w:rsidRPr="00315FFA">
        <w:rPr>
          <w:rStyle w:val="eop"/>
          <w:rFonts w:ascii="Arial" w:eastAsiaTheme="majorEastAsia" w:hAnsi="Arial" w:cs="Arial"/>
          <w:color w:val="8F63E5"/>
          <w:sz w:val="32"/>
          <w:szCs w:val="32"/>
        </w:rPr>
        <w:t> </w:t>
      </w:r>
    </w:p>
    <w:sdt>
      <w:sdtPr>
        <w:rPr>
          <w:color w:val="2B579A"/>
          <w:sz w:val="24"/>
          <w:szCs w:val="24"/>
          <w:shd w:val="clear" w:color="auto" w:fill="E6E6E6"/>
          <w:lang w:val="el-GR"/>
        </w:rPr>
        <w:id w:val="-961334027"/>
        <w:docPartObj>
          <w:docPartGallery w:val="Table of Contents"/>
          <w:docPartUnique/>
        </w:docPartObj>
      </w:sdtPr>
      <w:sdtEndPr>
        <w:rPr>
          <w:b/>
          <w:bCs/>
          <w:sz w:val="22"/>
          <w:szCs w:val="22"/>
          <w:lang w:val="en-US"/>
        </w:rPr>
      </w:sdtEndPr>
      <w:sdtContent>
        <w:p w14:paraId="1C007365" w14:textId="460F6003" w:rsidR="0077133D" w:rsidRPr="0077133D" w:rsidRDefault="00521170">
          <w:pPr>
            <w:pStyle w:val="10"/>
            <w:tabs>
              <w:tab w:val="right" w:leader="dot" w:pos="8396"/>
            </w:tabs>
            <w:rPr>
              <w:rFonts w:ascii="Arial" w:eastAsiaTheme="minorEastAsia" w:hAnsi="Arial" w:cs="Arial"/>
              <w:b/>
              <w:bCs/>
              <w:noProof/>
              <w:sz w:val="24"/>
              <w:szCs w:val="24"/>
            </w:rPr>
          </w:pPr>
          <w:r w:rsidRPr="00D63489">
            <w:rPr>
              <w:color w:val="2B579A"/>
              <w:sz w:val="24"/>
              <w:szCs w:val="24"/>
              <w:shd w:val="clear" w:color="auto" w:fill="E6E6E6"/>
            </w:rPr>
            <w:fldChar w:fldCharType="begin"/>
          </w:r>
          <w:r w:rsidRPr="00D63489">
            <w:rPr>
              <w:sz w:val="24"/>
              <w:szCs w:val="24"/>
            </w:rPr>
            <w:instrText xml:space="preserve"> TOC \o "1-3" \h \z \u </w:instrText>
          </w:r>
          <w:r w:rsidRPr="00D63489">
            <w:rPr>
              <w:color w:val="2B579A"/>
              <w:sz w:val="24"/>
              <w:szCs w:val="24"/>
              <w:shd w:val="clear" w:color="auto" w:fill="E6E6E6"/>
            </w:rPr>
            <w:fldChar w:fldCharType="separate"/>
          </w:r>
          <w:hyperlink w:anchor="_Toc171067027" w:history="1">
            <w:r w:rsidR="0077133D" w:rsidRPr="0077133D">
              <w:rPr>
                <w:rStyle w:val="-"/>
                <w:rFonts w:ascii="Arial" w:hAnsi="Arial" w:cs="Arial"/>
                <w:b/>
                <w:bCs/>
                <w:noProof/>
                <w:sz w:val="24"/>
                <w:szCs w:val="24"/>
              </w:rPr>
              <w:t>1. Initial Incident Information</w:t>
            </w:r>
            <w:r w:rsidR="0077133D" w:rsidRPr="0077133D">
              <w:rPr>
                <w:rFonts w:ascii="Arial" w:hAnsi="Arial" w:cs="Arial"/>
                <w:b/>
                <w:bCs/>
                <w:noProof/>
                <w:webHidden/>
                <w:sz w:val="24"/>
                <w:szCs w:val="24"/>
              </w:rPr>
              <w:tab/>
            </w:r>
            <w:r w:rsidR="0077133D" w:rsidRPr="0077133D">
              <w:rPr>
                <w:rFonts w:ascii="Arial" w:hAnsi="Arial" w:cs="Arial"/>
                <w:b/>
                <w:bCs/>
                <w:noProof/>
                <w:webHidden/>
                <w:sz w:val="24"/>
                <w:szCs w:val="24"/>
              </w:rPr>
              <w:fldChar w:fldCharType="begin"/>
            </w:r>
            <w:r w:rsidR="0077133D" w:rsidRPr="0077133D">
              <w:rPr>
                <w:rFonts w:ascii="Arial" w:hAnsi="Arial" w:cs="Arial"/>
                <w:b/>
                <w:bCs/>
                <w:noProof/>
                <w:webHidden/>
                <w:sz w:val="24"/>
                <w:szCs w:val="24"/>
              </w:rPr>
              <w:instrText xml:space="preserve"> PAGEREF _Toc171067027 \h </w:instrText>
            </w:r>
            <w:r w:rsidR="0077133D" w:rsidRPr="0077133D">
              <w:rPr>
                <w:rFonts w:ascii="Arial" w:hAnsi="Arial" w:cs="Arial"/>
                <w:b/>
                <w:bCs/>
                <w:noProof/>
                <w:webHidden/>
                <w:sz w:val="24"/>
                <w:szCs w:val="24"/>
              </w:rPr>
            </w:r>
            <w:r w:rsidR="0077133D" w:rsidRPr="0077133D">
              <w:rPr>
                <w:rFonts w:ascii="Arial" w:hAnsi="Arial" w:cs="Arial"/>
                <w:b/>
                <w:bCs/>
                <w:noProof/>
                <w:webHidden/>
                <w:sz w:val="24"/>
                <w:szCs w:val="24"/>
              </w:rPr>
              <w:fldChar w:fldCharType="separate"/>
            </w:r>
            <w:r w:rsidR="0077133D" w:rsidRPr="0077133D">
              <w:rPr>
                <w:rFonts w:ascii="Arial" w:hAnsi="Arial" w:cs="Arial"/>
                <w:b/>
                <w:bCs/>
                <w:noProof/>
                <w:webHidden/>
                <w:sz w:val="24"/>
                <w:szCs w:val="24"/>
              </w:rPr>
              <w:t>3</w:t>
            </w:r>
            <w:r w:rsidR="0077133D" w:rsidRPr="0077133D">
              <w:rPr>
                <w:rFonts w:ascii="Arial" w:hAnsi="Arial" w:cs="Arial"/>
                <w:b/>
                <w:bCs/>
                <w:noProof/>
                <w:webHidden/>
                <w:sz w:val="24"/>
                <w:szCs w:val="24"/>
              </w:rPr>
              <w:fldChar w:fldCharType="end"/>
            </w:r>
          </w:hyperlink>
        </w:p>
        <w:p w14:paraId="5857B8D1" w14:textId="585D2929" w:rsidR="0077133D" w:rsidRPr="0077133D" w:rsidRDefault="001203F3">
          <w:pPr>
            <w:pStyle w:val="10"/>
            <w:tabs>
              <w:tab w:val="right" w:leader="dot" w:pos="8396"/>
            </w:tabs>
            <w:rPr>
              <w:rFonts w:ascii="Arial" w:eastAsiaTheme="minorEastAsia" w:hAnsi="Arial" w:cs="Arial"/>
              <w:b/>
              <w:bCs/>
              <w:noProof/>
              <w:sz w:val="24"/>
              <w:szCs w:val="24"/>
            </w:rPr>
          </w:pPr>
          <w:hyperlink w:anchor="_Toc171067028" w:history="1">
            <w:r w:rsidR="0077133D" w:rsidRPr="0077133D">
              <w:rPr>
                <w:rStyle w:val="-"/>
                <w:rFonts w:ascii="Arial" w:hAnsi="Arial" w:cs="Arial"/>
                <w:b/>
                <w:bCs/>
                <w:noProof/>
                <w:sz w:val="24"/>
                <w:szCs w:val="24"/>
              </w:rPr>
              <w:t>2. Detailed Incident Information</w:t>
            </w:r>
            <w:r w:rsidR="0077133D" w:rsidRPr="0077133D">
              <w:rPr>
                <w:rFonts w:ascii="Arial" w:hAnsi="Arial" w:cs="Arial"/>
                <w:b/>
                <w:bCs/>
                <w:noProof/>
                <w:webHidden/>
                <w:sz w:val="24"/>
                <w:szCs w:val="24"/>
              </w:rPr>
              <w:tab/>
            </w:r>
            <w:r w:rsidR="0077133D" w:rsidRPr="0077133D">
              <w:rPr>
                <w:rFonts w:ascii="Arial" w:hAnsi="Arial" w:cs="Arial"/>
                <w:b/>
                <w:bCs/>
                <w:noProof/>
                <w:webHidden/>
                <w:sz w:val="24"/>
                <w:szCs w:val="24"/>
              </w:rPr>
              <w:fldChar w:fldCharType="begin"/>
            </w:r>
            <w:r w:rsidR="0077133D" w:rsidRPr="0077133D">
              <w:rPr>
                <w:rFonts w:ascii="Arial" w:hAnsi="Arial" w:cs="Arial"/>
                <w:b/>
                <w:bCs/>
                <w:noProof/>
                <w:webHidden/>
                <w:sz w:val="24"/>
                <w:szCs w:val="24"/>
              </w:rPr>
              <w:instrText xml:space="preserve"> PAGEREF _Toc171067028 \h </w:instrText>
            </w:r>
            <w:r w:rsidR="0077133D" w:rsidRPr="0077133D">
              <w:rPr>
                <w:rFonts w:ascii="Arial" w:hAnsi="Arial" w:cs="Arial"/>
                <w:b/>
                <w:bCs/>
                <w:noProof/>
                <w:webHidden/>
                <w:sz w:val="24"/>
                <w:szCs w:val="24"/>
              </w:rPr>
            </w:r>
            <w:r w:rsidR="0077133D" w:rsidRPr="0077133D">
              <w:rPr>
                <w:rFonts w:ascii="Arial" w:hAnsi="Arial" w:cs="Arial"/>
                <w:b/>
                <w:bCs/>
                <w:noProof/>
                <w:webHidden/>
                <w:sz w:val="24"/>
                <w:szCs w:val="24"/>
              </w:rPr>
              <w:fldChar w:fldCharType="separate"/>
            </w:r>
            <w:r w:rsidR="0077133D" w:rsidRPr="0077133D">
              <w:rPr>
                <w:rFonts w:ascii="Arial" w:hAnsi="Arial" w:cs="Arial"/>
                <w:b/>
                <w:bCs/>
                <w:noProof/>
                <w:webHidden/>
                <w:sz w:val="24"/>
                <w:szCs w:val="24"/>
              </w:rPr>
              <w:t>3</w:t>
            </w:r>
            <w:r w:rsidR="0077133D" w:rsidRPr="0077133D">
              <w:rPr>
                <w:rFonts w:ascii="Arial" w:hAnsi="Arial" w:cs="Arial"/>
                <w:b/>
                <w:bCs/>
                <w:noProof/>
                <w:webHidden/>
                <w:sz w:val="24"/>
                <w:szCs w:val="24"/>
              </w:rPr>
              <w:fldChar w:fldCharType="end"/>
            </w:r>
          </w:hyperlink>
        </w:p>
        <w:p w14:paraId="3859FC93" w14:textId="6D3DEF8E" w:rsidR="0077133D" w:rsidRDefault="001203F3">
          <w:pPr>
            <w:pStyle w:val="10"/>
            <w:tabs>
              <w:tab w:val="right" w:leader="dot" w:pos="8396"/>
            </w:tabs>
            <w:rPr>
              <w:rFonts w:eastAsiaTheme="minorEastAsia"/>
              <w:noProof/>
              <w:sz w:val="24"/>
              <w:szCs w:val="24"/>
            </w:rPr>
          </w:pPr>
          <w:hyperlink w:anchor="_Toc171067029" w:history="1">
            <w:r w:rsidR="0077133D" w:rsidRPr="0077133D">
              <w:rPr>
                <w:rStyle w:val="-"/>
                <w:rFonts w:ascii="Arial" w:hAnsi="Arial" w:cs="Arial"/>
                <w:b/>
                <w:bCs/>
                <w:noProof/>
                <w:sz w:val="24"/>
                <w:szCs w:val="24"/>
              </w:rPr>
              <w:t>3. Authorization</w:t>
            </w:r>
            <w:r w:rsidR="0077133D" w:rsidRPr="0077133D">
              <w:rPr>
                <w:rFonts w:ascii="Arial" w:hAnsi="Arial" w:cs="Arial"/>
                <w:b/>
                <w:bCs/>
                <w:noProof/>
                <w:webHidden/>
                <w:sz w:val="24"/>
                <w:szCs w:val="24"/>
              </w:rPr>
              <w:tab/>
            </w:r>
            <w:r w:rsidR="0077133D" w:rsidRPr="0077133D">
              <w:rPr>
                <w:rFonts w:ascii="Arial" w:hAnsi="Arial" w:cs="Arial"/>
                <w:b/>
                <w:bCs/>
                <w:noProof/>
                <w:webHidden/>
                <w:sz w:val="24"/>
                <w:szCs w:val="24"/>
              </w:rPr>
              <w:fldChar w:fldCharType="begin"/>
            </w:r>
            <w:r w:rsidR="0077133D" w:rsidRPr="0077133D">
              <w:rPr>
                <w:rFonts w:ascii="Arial" w:hAnsi="Arial" w:cs="Arial"/>
                <w:b/>
                <w:bCs/>
                <w:noProof/>
                <w:webHidden/>
                <w:sz w:val="24"/>
                <w:szCs w:val="24"/>
              </w:rPr>
              <w:instrText xml:space="preserve"> PAGEREF _Toc171067029 \h </w:instrText>
            </w:r>
            <w:r w:rsidR="0077133D" w:rsidRPr="0077133D">
              <w:rPr>
                <w:rFonts w:ascii="Arial" w:hAnsi="Arial" w:cs="Arial"/>
                <w:b/>
                <w:bCs/>
                <w:noProof/>
                <w:webHidden/>
                <w:sz w:val="24"/>
                <w:szCs w:val="24"/>
              </w:rPr>
            </w:r>
            <w:r w:rsidR="0077133D" w:rsidRPr="0077133D">
              <w:rPr>
                <w:rFonts w:ascii="Arial" w:hAnsi="Arial" w:cs="Arial"/>
                <w:b/>
                <w:bCs/>
                <w:noProof/>
                <w:webHidden/>
                <w:sz w:val="24"/>
                <w:szCs w:val="24"/>
              </w:rPr>
              <w:fldChar w:fldCharType="separate"/>
            </w:r>
            <w:r w:rsidR="0077133D" w:rsidRPr="0077133D">
              <w:rPr>
                <w:rFonts w:ascii="Arial" w:hAnsi="Arial" w:cs="Arial"/>
                <w:b/>
                <w:bCs/>
                <w:noProof/>
                <w:webHidden/>
                <w:sz w:val="24"/>
                <w:szCs w:val="24"/>
              </w:rPr>
              <w:t>3</w:t>
            </w:r>
            <w:r w:rsidR="0077133D" w:rsidRPr="0077133D">
              <w:rPr>
                <w:rFonts w:ascii="Arial" w:hAnsi="Arial" w:cs="Arial"/>
                <w:b/>
                <w:bCs/>
                <w:noProof/>
                <w:webHidden/>
                <w:sz w:val="24"/>
                <w:szCs w:val="24"/>
              </w:rPr>
              <w:fldChar w:fldCharType="end"/>
            </w:r>
          </w:hyperlink>
        </w:p>
        <w:p w14:paraId="3FC6BC00" w14:textId="6F3B544A" w:rsidR="00521170" w:rsidRDefault="00521170">
          <w:r w:rsidRPr="00D63489">
            <w:rPr>
              <w:b/>
              <w:bCs/>
              <w:color w:val="2B579A"/>
              <w:sz w:val="24"/>
              <w:szCs w:val="24"/>
              <w:shd w:val="clear" w:color="auto" w:fill="E6E6E6"/>
            </w:rPr>
            <w:fldChar w:fldCharType="end"/>
          </w:r>
        </w:p>
      </w:sdtContent>
    </w:sdt>
    <w:p w14:paraId="5FF1CD57" w14:textId="64A4CC79" w:rsidR="00144101" w:rsidRDefault="00144101" w:rsidP="004926F9">
      <w:pPr>
        <w:rPr>
          <w:rFonts w:ascii="Segoe UI" w:hAnsi="Segoe UI" w:cs="Segoe UI"/>
          <w:sz w:val="18"/>
          <w:szCs w:val="18"/>
        </w:rPr>
      </w:pPr>
    </w:p>
    <w:p w14:paraId="4C595CD8" w14:textId="7922C755" w:rsidR="00964B82" w:rsidRPr="00CC1565" w:rsidRDefault="001C5AE4">
      <w:pPr>
        <w:rPr>
          <w:rFonts w:ascii="Arial" w:hAnsi="Arial" w:cs="Arial"/>
          <w:color w:val="8F63E5"/>
          <w:sz w:val="40"/>
          <w:szCs w:val="40"/>
        </w:rPr>
      </w:pPr>
      <w:r w:rsidRPr="00CC1565">
        <w:rPr>
          <w:rFonts w:ascii="Arial" w:hAnsi="Arial" w:cs="Arial"/>
          <w:color w:val="8F63E5"/>
          <w:sz w:val="40"/>
          <w:szCs w:val="40"/>
        </w:rPr>
        <w:br w:type="page"/>
      </w:r>
    </w:p>
    <w:tbl>
      <w:tblPr>
        <w:tblStyle w:val="ab"/>
        <w:tblW w:w="8646" w:type="dxa"/>
        <w:tblBorders>
          <w:top w:val="single" w:sz="4" w:space="0" w:color="8F63E5"/>
          <w:left w:val="single" w:sz="4" w:space="0" w:color="8F63E5"/>
          <w:bottom w:val="single" w:sz="4" w:space="0" w:color="8F63E5"/>
          <w:right w:val="single" w:sz="4" w:space="0" w:color="8F63E5"/>
          <w:insideH w:val="single" w:sz="4" w:space="0" w:color="8F63E5"/>
          <w:insideV w:val="single" w:sz="4" w:space="0" w:color="8F63E5"/>
        </w:tblBorders>
        <w:tblLook w:val="04A0" w:firstRow="1" w:lastRow="0" w:firstColumn="1" w:lastColumn="0" w:noHBand="0" w:noVBand="1"/>
      </w:tblPr>
      <w:tblGrid>
        <w:gridCol w:w="2161"/>
        <w:gridCol w:w="811"/>
        <w:gridCol w:w="1351"/>
        <w:gridCol w:w="2161"/>
        <w:gridCol w:w="2162"/>
      </w:tblGrid>
      <w:tr w:rsidR="00932CB2" w:rsidRPr="00A00F25" w14:paraId="4D86E589" w14:textId="77777777" w:rsidTr="00F051A5">
        <w:trPr>
          <w:trHeight w:val="420"/>
        </w:trPr>
        <w:tc>
          <w:tcPr>
            <w:tcW w:w="8646" w:type="dxa"/>
            <w:gridSpan w:val="5"/>
            <w:tcBorders>
              <w:top w:val="nil"/>
              <w:left w:val="nil"/>
              <w:bottom w:val="single" w:sz="4" w:space="0" w:color="FFFFFF" w:themeColor="background1"/>
              <w:right w:val="nil"/>
            </w:tcBorders>
            <w:shd w:val="clear" w:color="auto" w:fill="auto"/>
          </w:tcPr>
          <w:p w14:paraId="2C22C907" w14:textId="146ED517" w:rsidR="00932CB2" w:rsidRPr="00EC4C83" w:rsidRDefault="00124D5C" w:rsidP="00CC0DFE">
            <w:pPr>
              <w:pStyle w:val="1"/>
              <w:spacing w:line="259" w:lineRule="auto"/>
              <w:ind w:left="322" w:hanging="426"/>
              <w:rPr>
                <w:rFonts w:ascii="Arial" w:hAnsi="Arial" w:cs="Arial"/>
                <w:b/>
                <w:bCs/>
                <w:color w:val="8F63E5"/>
                <w:sz w:val="28"/>
                <w:szCs w:val="28"/>
              </w:rPr>
            </w:pPr>
            <w:bookmarkStart w:id="0" w:name="_Toc171067027"/>
            <w:r>
              <w:rPr>
                <w:rFonts w:ascii="Arial" w:hAnsi="Arial" w:cs="Arial"/>
                <w:b/>
                <w:bCs/>
                <w:color w:val="8F63E5"/>
                <w:sz w:val="28"/>
                <w:szCs w:val="28"/>
              </w:rPr>
              <w:lastRenderedPageBreak/>
              <w:t>1</w:t>
            </w:r>
            <w:r w:rsidR="00932CB2" w:rsidRPr="00F051A5">
              <w:rPr>
                <w:rFonts w:ascii="Arial" w:hAnsi="Arial" w:cs="Arial"/>
                <w:b/>
                <w:bCs/>
                <w:color w:val="8F63E5"/>
                <w:sz w:val="28"/>
                <w:szCs w:val="28"/>
              </w:rPr>
              <w:t>. In</w:t>
            </w:r>
            <w:r w:rsidR="00797BBB" w:rsidRPr="00F051A5">
              <w:rPr>
                <w:rFonts w:ascii="Arial" w:hAnsi="Arial" w:cs="Arial"/>
                <w:b/>
                <w:bCs/>
                <w:color w:val="8F63E5"/>
                <w:sz w:val="28"/>
                <w:szCs w:val="28"/>
              </w:rPr>
              <w:t>itial Incident Information</w:t>
            </w:r>
            <w:bookmarkEnd w:id="0"/>
          </w:p>
        </w:tc>
      </w:tr>
      <w:tr w:rsidR="0035168B" w:rsidRPr="00A00F25" w14:paraId="201FAD73" w14:textId="77777777" w:rsidTr="00F051A5">
        <w:trPr>
          <w:trHeight w:val="420"/>
        </w:trPr>
        <w:tc>
          <w:tcPr>
            <w:tcW w:w="2972" w:type="dxa"/>
            <w:gridSpan w:val="2"/>
            <w:tcBorders>
              <w:bottom w:val="single" w:sz="4" w:space="0" w:color="FFFFFF" w:themeColor="background1"/>
            </w:tcBorders>
            <w:shd w:val="clear" w:color="auto" w:fill="8F63E5"/>
          </w:tcPr>
          <w:p w14:paraId="4ECD47F0" w14:textId="7267D47F" w:rsidR="0035168B" w:rsidRPr="00A00F25" w:rsidRDefault="0035168B" w:rsidP="00FB0701">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 xml:space="preserve">Reported By </w:t>
            </w:r>
          </w:p>
        </w:tc>
        <w:tc>
          <w:tcPr>
            <w:tcW w:w="5674" w:type="dxa"/>
            <w:gridSpan w:val="3"/>
            <w:shd w:val="clear" w:color="auto" w:fill="auto"/>
          </w:tcPr>
          <w:p w14:paraId="3980A732" w14:textId="0AD311CA" w:rsidR="0035168B" w:rsidRPr="00F44C28" w:rsidRDefault="0035168B" w:rsidP="00FB0701">
            <w:pPr>
              <w:rPr>
                <w:rFonts w:ascii="Arial" w:hAnsi="Arial" w:cs="Arial"/>
                <w:b/>
                <w:sz w:val="20"/>
                <w:szCs w:val="20"/>
                <w:lang w:val="en-GB"/>
              </w:rPr>
            </w:pPr>
            <w:r w:rsidRPr="00F44C28">
              <w:rPr>
                <w:rFonts w:ascii="Arial" w:hAnsi="Arial" w:cs="Arial"/>
                <w:b/>
                <w:bCs/>
                <w:sz w:val="20"/>
                <w:szCs w:val="20"/>
              </w:rPr>
              <w:t> </w:t>
            </w:r>
            <w:r w:rsidRPr="00F44C28">
              <w:rPr>
                <w:rFonts w:ascii="Arial" w:hAnsi="Arial" w:cs="Arial"/>
                <w:b/>
                <w:sz w:val="20"/>
                <w:szCs w:val="20"/>
              </w:rPr>
              <w:t> </w:t>
            </w:r>
          </w:p>
        </w:tc>
      </w:tr>
      <w:tr w:rsidR="0035168B" w:rsidRPr="00A00F25" w14:paraId="44724D58" w14:textId="77777777" w:rsidTr="00F051A5">
        <w:trPr>
          <w:trHeight w:val="420"/>
        </w:trPr>
        <w:tc>
          <w:tcPr>
            <w:tcW w:w="2972" w:type="dxa"/>
            <w:gridSpan w:val="2"/>
            <w:tcBorders>
              <w:top w:val="single" w:sz="4" w:space="0" w:color="FFFFFF" w:themeColor="background1"/>
              <w:bottom w:val="single" w:sz="4" w:space="0" w:color="FFFFFF" w:themeColor="background1"/>
            </w:tcBorders>
            <w:shd w:val="clear" w:color="auto" w:fill="8F63E5"/>
          </w:tcPr>
          <w:p w14:paraId="15950C8B" w14:textId="145000E1" w:rsidR="0035168B" w:rsidRPr="00A00F25" w:rsidRDefault="0035168B" w:rsidP="001C5AE4">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 xml:space="preserve">Report Date </w:t>
            </w:r>
          </w:p>
        </w:tc>
        <w:tc>
          <w:tcPr>
            <w:tcW w:w="5674" w:type="dxa"/>
            <w:gridSpan w:val="3"/>
            <w:shd w:val="clear" w:color="auto" w:fill="auto"/>
          </w:tcPr>
          <w:p w14:paraId="73955F34" w14:textId="77777777" w:rsidR="0035168B" w:rsidRPr="00F44C28" w:rsidRDefault="0035168B" w:rsidP="001C5AE4">
            <w:pPr>
              <w:rPr>
                <w:rFonts w:ascii="Arial" w:hAnsi="Arial" w:cs="Arial"/>
                <w:b/>
                <w:sz w:val="20"/>
                <w:szCs w:val="20"/>
                <w:lang w:val="en-GB"/>
              </w:rPr>
            </w:pPr>
          </w:p>
        </w:tc>
      </w:tr>
      <w:tr w:rsidR="0035168B" w:rsidRPr="00A00F25" w14:paraId="6D44AD2E" w14:textId="77777777" w:rsidTr="00F051A5">
        <w:trPr>
          <w:trHeight w:val="420"/>
        </w:trPr>
        <w:tc>
          <w:tcPr>
            <w:tcW w:w="2972" w:type="dxa"/>
            <w:gridSpan w:val="2"/>
            <w:tcBorders>
              <w:top w:val="single" w:sz="4" w:space="0" w:color="FFFFFF" w:themeColor="background1"/>
              <w:bottom w:val="single" w:sz="4" w:space="0" w:color="FFFFFF" w:themeColor="background1"/>
            </w:tcBorders>
            <w:shd w:val="clear" w:color="auto" w:fill="8F63E5"/>
          </w:tcPr>
          <w:p w14:paraId="2062906D" w14:textId="6907560E" w:rsidR="0035168B" w:rsidRPr="00A00F25" w:rsidRDefault="0035168B" w:rsidP="001C5AE4">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Impact</w:t>
            </w:r>
            <w:r w:rsidRPr="00A00F25">
              <w:rPr>
                <w:rFonts w:ascii="Arial" w:hAnsi="Arial" w:cs="Arial"/>
                <w:b/>
                <w:color w:val="FFFFFF" w:themeColor="background1"/>
                <w:sz w:val="20"/>
                <w:szCs w:val="20"/>
                <w:lang w:val="el-GR"/>
              </w:rPr>
              <w:t xml:space="preserve"> </w:t>
            </w:r>
            <w:r w:rsidRPr="00A00F25">
              <w:rPr>
                <w:rFonts w:ascii="Arial" w:hAnsi="Arial" w:cs="Arial"/>
                <w:b/>
                <w:color w:val="FFFFFF" w:themeColor="background1"/>
                <w:sz w:val="20"/>
                <w:szCs w:val="20"/>
                <w:lang w:val="en-GB"/>
              </w:rPr>
              <w:t xml:space="preserve">Severity </w:t>
            </w:r>
          </w:p>
        </w:tc>
        <w:tc>
          <w:tcPr>
            <w:tcW w:w="5674" w:type="dxa"/>
            <w:gridSpan w:val="3"/>
            <w:shd w:val="clear" w:color="auto" w:fill="auto"/>
          </w:tcPr>
          <w:p w14:paraId="6016FF15" w14:textId="305D37E7" w:rsidR="0035168B" w:rsidRPr="00F44C28" w:rsidRDefault="0035168B" w:rsidP="001C5AE4">
            <w:pPr>
              <w:rPr>
                <w:rFonts w:ascii="Arial" w:hAnsi="Arial" w:cs="Arial"/>
                <w:b/>
                <w:sz w:val="20"/>
                <w:szCs w:val="20"/>
                <w:lang w:val="en-GB"/>
              </w:rPr>
            </w:pPr>
          </w:p>
        </w:tc>
      </w:tr>
      <w:tr w:rsidR="0035168B" w:rsidRPr="00A00F25" w14:paraId="2FFDC4A0" w14:textId="77777777" w:rsidTr="00F051A5">
        <w:trPr>
          <w:trHeight w:val="420"/>
        </w:trPr>
        <w:tc>
          <w:tcPr>
            <w:tcW w:w="2972" w:type="dxa"/>
            <w:gridSpan w:val="2"/>
            <w:tcBorders>
              <w:top w:val="single" w:sz="4" w:space="0" w:color="FFFFFF" w:themeColor="background1"/>
              <w:bottom w:val="single" w:sz="4" w:space="0" w:color="FFFFFF" w:themeColor="background1"/>
            </w:tcBorders>
            <w:shd w:val="clear" w:color="auto" w:fill="8F63E5"/>
          </w:tcPr>
          <w:p w14:paraId="6238B38F" w14:textId="597D4BAC" w:rsidR="0035168B" w:rsidRPr="00A00F25" w:rsidRDefault="0035168B" w:rsidP="001C5AE4">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Assigned To  </w:t>
            </w:r>
          </w:p>
        </w:tc>
        <w:tc>
          <w:tcPr>
            <w:tcW w:w="5674" w:type="dxa"/>
            <w:gridSpan w:val="3"/>
            <w:shd w:val="clear" w:color="auto" w:fill="auto"/>
          </w:tcPr>
          <w:p w14:paraId="33ADDCD6" w14:textId="77777777" w:rsidR="0035168B" w:rsidRPr="00F44C28" w:rsidRDefault="0035168B" w:rsidP="001C5AE4">
            <w:pPr>
              <w:rPr>
                <w:rFonts w:ascii="Arial" w:hAnsi="Arial" w:cs="Arial"/>
                <w:b/>
                <w:sz w:val="20"/>
                <w:szCs w:val="20"/>
                <w:lang w:val="en-GB"/>
              </w:rPr>
            </w:pPr>
          </w:p>
        </w:tc>
      </w:tr>
      <w:tr w:rsidR="0035168B" w:rsidRPr="00A00F25" w14:paraId="7333A89A" w14:textId="77777777" w:rsidTr="00F051A5">
        <w:trPr>
          <w:trHeight w:val="420"/>
        </w:trPr>
        <w:tc>
          <w:tcPr>
            <w:tcW w:w="2972" w:type="dxa"/>
            <w:gridSpan w:val="2"/>
            <w:tcBorders>
              <w:top w:val="single" w:sz="4" w:space="0" w:color="FFFFFF" w:themeColor="background1"/>
              <w:bottom w:val="single" w:sz="4" w:space="0" w:color="FFFFFF" w:themeColor="background1"/>
            </w:tcBorders>
            <w:shd w:val="clear" w:color="auto" w:fill="8F63E5"/>
          </w:tcPr>
          <w:p w14:paraId="357B77C2" w14:textId="36CCF79A" w:rsidR="0035168B" w:rsidRPr="00A00F25" w:rsidRDefault="0035168B" w:rsidP="001C5AE4">
            <w:pPr>
              <w:rPr>
                <w:rFonts w:ascii="Arial" w:hAnsi="Arial" w:cs="Arial"/>
                <w:b/>
                <w:color w:val="FFFFFF" w:themeColor="background1"/>
                <w:sz w:val="20"/>
                <w:szCs w:val="20"/>
                <w:lang w:val="en-GB"/>
              </w:rPr>
            </w:pPr>
            <w:r w:rsidRPr="00A00F25">
              <w:rPr>
                <w:rFonts w:ascii="Arial" w:hAnsi="Arial" w:cs="Arial"/>
                <w:b/>
                <w:bCs/>
                <w:color w:val="FFFFFF" w:themeColor="background1"/>
                <w:sz w:val="20"/>
                <w:szCs w:val="20"/>
              </w:rPr>
              <w:t>Service(s) Impacted</w:t>
            </w:r>
          </w:p>
        </w:tc>
        <w:tc>
          <w:tcPr>
            <w:tcW w:w="5674" w:type="dxa"/>
            <w:gridSpan w:val="3"/>
            <w:shd w:val="clear" w:color="auto" w:fill="auto"/>
          </w:tcPr>
          <w:p w14:paraId="7C4EB99D" w14:textId="77777777" w:rsidR="0035168B" w:rsidRPr="00F44C28" w:rsidRDefault="0035168B" w:rsidP="001C5AE4">
            <w:pPr>
              <w:rPr>
                <w:rFonts w:ascii="Arial" w:hAnsi="Arial" w:cs="Arial"/>
                <w:b/>
                <w:sz w:val="20"/>
                <w:szCs w:val="20"/>
                <w:lang w:val="en-GB"/>
              </w:rPr>
            </w:pPr>
          </w:p>
        </w:tc>
      </w:tr>
      <w:tr w:rsidR="0035168B" w:rsidRPr="00A00F25" w14:paraId="6F1B9F70" w14:textId="77777777" w:rsidTr="00F051A5">
        <w:trPr>
          <w:trHeight w:val="420"/>
        </w:trPr>
        <w:tc>
          <w:tcPr>
            <w:tcW w:w="2972" w:type="dxa"/>
            <w:gridSpan w:val="2"/>
            <w:tcBorders>
              <w:top w:val="single" w:sz="4" w:space="0" w:color="FFFFFF" w:themeColor="background1"/>
              <w:bottom w:val="single" w:sz="4" w:space="0" w:color="8F63E5"/>
            </w:tcBorders>
            <w:shd w:val="clear" w:color="auto" w:fill="8F63E5"/>
          </w:tcPr>
          <w:p w14:paraId="0B7A1B88" w14:textId="70439AEC" w:rsidR="0035168B" w:rsidRPr="00A00F25" w:rsidRDefault="0035168B" w:rsidP="001C5AE4">
            <w:pPr>
              <w:rPr>
                <w:rFonts w:ascii="Arial" w:hAnsi="Arial" w:cs="Arial"/>
                <w:b/>
                <w:bCs/>
                <w:color w:val="FFFFFF" w:themeColor="background1"/>
                <w:sz w:val="20"/>
                <w:szCs w:val="20"/>
              </w:rPr>
            </w:pPr>
            <w:r w:rsidRPr="00A00F25">
              <w:rPr>
                <w:rFonts w:ascii="Arial" w:hAnsi="Arial" w:cs="Arial"/>
                <w:b/>
                <w:bCs/>
                <w:color w:val="FFFFFF" w:themeColor="background1"/>
                <w:sz w:val="20"/>
                <w:szCs w:val="20"/>
              </w:rPr>
              <w:t>Incident Priority</w:t>
            </w:r>
          </w:p>
        </w:tc>
        <w:tc>
          <w:tcPr>
            <w:tcW w:w="5674" w:type="dxa"/>
            <w:gridSpan w:val="3"/>
            <w:tcBorders>
              <w:bottom w:val="single" w:sz="4" w:space="0" w:color="8F63E5"/>
            </w:tcBorders>
            <w:shd w:val="clear" w:color="auto" w:fill="auto"/>
          </w:tcPr>
          <w:p w14:paraId="5198D476" w14:textId="77777777" w:rsidR="0035168B" w:rsidRPr="00F44C28" w:rsidRDefault="0035168B" w:rsidP="001C5AE4">
            <w:pPr>
              <w:rPr>
                <w:rFonts w:ascii="Arial" w:hAnsi="Arial" w:cs="Arial"/>
                <w:b/>
                <w:sz w:val="20"/>
                <w:szCs w:val="20"/>
                <w:lang w:val="en-GB"/>
              </w:rPr>
            </w:pPr>
          </w:p>
        </w:tc>
      </w:tr>
      <w:tr w:rsidR="009C2EF0" w:rsidRPr="00A00F25" w14:paraId="314A9BE7" w14:textId="77777777" w:rsidTr="00F051A5">
        <w:trPr>
          <w:trHeight w:val="420"/>
        </w:trPr>
        <w:tc>
          <w:tcPr>
            <w:tcW w:w="8646" w:type="dxa"/>
            <w:gridSpan w:val="5"/>
            <w:tcBorders>
              <w:top w:val="single" w:sz="4" w:space="0" w:color="8F63E5"/>
              <w:left w:val="nil"/>
              <w:bottom w:val="single" w:sz="4" w:space="0" w:color="FFFFFF" w:themeColor="background1"/>
              <w:right w:val="nil"/>
            </w:tcBorders>
            <w:shd w:val="clear" w:color="auto" w:fill="auto"/>
          </w:tcPr>
          <w:p w14:paraId="14E85D29" w14:textId="1F8662C7" w:rsidR="009C2EF0" w:rsidRPr="00A00F25" w:rsidRDefault="00124D5C" w:rsidP="00CC0DFE">
            <w:pPr>
              <w:pStyle w:val="1"/>
              <w:ind w:hanging="104"/>
              <w:rPr>
                <w:color w:val="FFFFFF" w:themeColor="background1"/>
                <w:sz w:val="20"/>
                <w:szCs w:val="20"/>
                <w:lang w:val="en-GB"/>
              </w:rPr>
            </w:pPr>
            <w:bookmarkStart w:id="1" w:name="_Toc171067028"/>
            <w:r>
              <w:rPr>
                <w:rFonts w:ascii="Arial" w:hAnsi="Arial" w:cs="Arial"/>
                <w:b/>
                <w:bCs/>
                <w:color w:val="8F63E5"/>
                <w:sz w:val="28"/>
                <w:szCs w:val="28"/>
              </w:rPr>
              <w:t>2</w:t>
            </w:r>
            <w:r w:rsidR="009C2EF0" w:rsidRPr="00F051A5">
              <w:rPr>
                <w:rFonts w:ascii="Arial" w:hAnsi="Arial" w:cs="Arial"/>
                <w:b/>
                <w:bCs/>
                <w:color w:val="8F63E5"/>
                <w:sz w:val="28"/>
                <w:szCs w:val="28"/>
              </w:rPr>
              <w:t>. Detailed Incident Information</w:t>
            </w:r>
            <w:bookmarkEnd w:id="1"/>
          </w:p>
        </w:tc>
      </w:tr>
      <w:tr w:rsidR="004E00FA" w:rsidRPr="004E00FA" w14:paraId="792EB77A" w14:textId="77777777" w:rsidTr="00F051A5">
        <w:trPr>
          <w:trHeight w:val="531"/>
        </w:trPr>
        <w:tc>
          <w:tcPr>
            <w:tcW w:w="2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11E891AE" w14:textId="6C9B309D" w:rsidR="00855865" w:rsidRPr="004E00FA" w:rsidRDefault="00855865" w:rsidP="00855865">
            <w:pPr>
              <w:rPr>
                <w:rFonts w:ascii="Arial" w:hAnsi="Arial" w:cs="Arial"/>
                <w:b/>
                <w:color w:val="FFFFFF" w:themeColor="background1"/>
                <w:sz w:val="20"/>
                <w:szCs w:val="20"/>
                <w:lang w:val="en-GB"/>
              </w:rPr>
            </w:pPr>
            <w:r w:rsidRPr="004E00FA">
              <w:rPr>
                <w:rFonts w:ascii="Arial" w:hAnsi="Arial" w:cs="Arial"/>
                <w:b/>
                <w:bCs/>
                <w:color w:val="FFFFFF" w:themeColor="background1"/>
                <w:sz w:val="20"/>
                <w:szCs w:val="20"/>
              </w:rPr>
              <w:t>Incident Date</w:t>
            </w:r>
          </w:p>
        </w:tc>
        <w:tc>
          <w:tcPr>
            <w:tcW w:w="21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22296D3F" w14:textId="6D3B3C40" w:rsidR="00855865" w:rsidRPr="004E00FA" w:rsidRDefault="00001333" w:rsidP="00855865">
            <w:pPr>
              <w:rPr>
                <w:rFonts w:ascii="Arial" w:hAnsi="Arial" w:cs="Arial"/>
                <w:b/>
                <w:color w:val="FFFFFF" w:themeColor="background1"/>
                <w:sz w:val="20"/>
                <w:szCs w:val="20"/>
                <w:lang w:val="en-GB"/>
              </w:rPr>
            </w:pPr>
            <w:r w:rsidRPr="004E00FA">
              <w:rPr>
                <w:rFonts w:ascii="Arial" w:hAnsi="Arial" w:cs="Arial"/>
                <w:b/>
                <w:bCs/>
                <w:color w:val="FFFFFF" w:themeColor="background1"/>
                <w:sz w:val="20"/>
                <w:szCs w:val="20"/>
              </w:rPr>
              <w:t>Incident Time</w:t>
            </w:r>
          </w:p>
        </w:tc>
        <w:tc>
          <w:tcPr>
            <w:tcW w:w="21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2A50C3BC" w14:textId="14834556" w:rsidR="00855865" w:rsidRPr="004E00FA" w:rsidRDefault="00F6689D" w:rsidP="00855865">
            <w:pPr>
              <w:rPr>
                <w:rFonts w:ascii="Arial" w:hAnsi="Arial" w:cs="Arial"/>
                <w:b/>
                <w:color w:val="FFFFFF" w:themeColor="background1"/>
                <w:sz w:val="20"/>
                <w:szCs w:val="20"/>
                <w:lang w:val="en-GB"/>
              </w:rPr>
            </w:pPr>
            <w:r w:rsidRPr="004E00FA">
              <w:rPr>
                <w:rFonts w:ascii="Arial" w:hAnsi="Arial" w:cs="Arial"/>
                <w:b/>
                <w:bCs/>
                <w:color w:val="FFFFFF" w:themeColor="background1"/>
                <w:sz w:val="20"/>
                <w:szCs w:val="20"/>
              </w:rPr>
              <w:t>Incident Number</w:t>
            </w:r>
          </w:p>
        </w:tc>
        <w:tc>
          <w:tcPr>
            <w:tcW w:w="21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7479A152" w14:textId="0B079EE1" w:rsidR="00855865" w:rsidRPr="004E00FA" w:rsidRDefault="004E00FA" w:rsidP="00855865">
            <w:pPr>
              <w:rPr>
                <w:rFonts w:ascii="Arial" w:hAnsi="Arial" w:cs="Arial"/>
                <w:b/>
                <w:color w:val="FFFFFF" w:themeColor="background1"/>
                <w:sz w:val="20"/>
                <w:szCs w:val="20"/>
                <w:lang w:val="en-GB"/>
              </w:rPr>
            </w:pPr>
            <w:r w:rsidRPr="004E00FA">
              <w:rPr>
                <w:rFonts w:ascii="Arial" w:hAnsi="Arial" w:cs="Arial"/>
                <w:b/>
                <w:bCs/>
                <w:color w:val="FFFFFF" w:themeColor="background1"/>
                <w:sz w:val="20"/>
                <w:szCs w:val="20"/>
              </w:rPr>
              <w:t>Incident Category</w:t>
            </w:r>
          </w:p>
        </w:tc>
      </w:tr>
      <w:tr w:rsidR="00855865" w:rsidRPr="00A00F25" w14:paraId="0A9E21B8" w14:textId="77777777" w:rsidTr="00F051A5">
        <w:trPr>
          <w:trHeight w:val="420"/>
        </w:trPr>
        <w:tc>
          <w:tcPr>
            <w:tcW w:w="2161" w:type="dxa"/>
            <w:tcBorders>
              <w:top w:val="single" w:sz="4" w:space="0" w:color="FFFFFF" w:themeColor="background1"/>
              <w:bottom w:val="single" w:sz="4" w:space="0" w:color="8F63E5"/>
            </w:tcBorders>
            <w:shd w:val="clear" w:color="auto" w:fill="FFFFFF" w:themeFill="background1"/>
          </w:tcPr>
          <w:p w14:paraId="7F1023B5" w14:textId="77777777" w:rsidR="00855865" w:rsidRPr="00F44C28" w:rsidRDefault="00855865" w:rsidP="00855865">
            <w:pPr>
              <w:rPr>
                <w:rFonts w:ascii="Arial" w:hAnsi="Arial" w:cs="Arial"/>
                <w:b/>
                <w:bCs/>
                <w:sz w:val="20"/>
                <w:szCs w:val="20"/>
              </w:rPr>
            </w:pPr>
          </w:p>
        </w:tc>
        <w:tc>
          <w:tcPr>
            <w:tcW w:w="2162" w:type="dxa"/>
            <w:gridSpan w:val="2"/>
            <w:tcBorders>
              <w:top w:val="single" w:sz="4" w:space="0" w:color="FFFFFF" w:themeColor="background1"/>
              <w:bottom w:val="single" w:sz="4" w:space="0" w:color="8F63E5"/>
            </w:tcBorders>
            <w:shd w:val="clear" w:color="auto" w:fill="FFFFFF" w:themeFill="background1"/>
          </w:tcPr>
          <w:p w14:paraId="2936DE73" w14:textId="77777777" w:rsidR="00855865" w:rsidRPr="00F44C28" w:rsidRDefault="00855865" w:rsidP="00855865">
            <w:pPr>
              <w:rPr>
                <w:rFonts w:ascii="Arial" w:hAnsi="Arial" w:cs="Arial"/>
                <w:b/>
                <w:bCs/>
                <w:sz w:val="20"/>
                <w:szCs w:val="20"/>
              </w:rPr>
            </w:pPr>
          </w:p>
        </w:tc>
        <w:tc>
          <w:tcPr>
            <w:tcW w:w="2161" w:type="dxa"/>
            <w:tcBorders>
              <w:top w:val="single" w:sz="4" w:space="0" w:color="FFFFFF" w:themeColor="background1"/>
              <w:bottom w:val="single" w:sz="4" w:space="0" w:color="8F63E5"/>
            </w:tcBorders>
            <w:shd w:val="clear" w:color="auto" w:fill="FFFFFF" w:themeFill="background1"/>
          </w:tcPr>
          <w:p w14:paraId="3900B9D2" w14:textId="77777777" w:rsidR="00855865" w:rsidRPr="00F44C28" w:rsidRDefault="00855865" w:rsidP="00855865">
            <w:pPr>
              <w:rPr>
                <w:rFonts w:ascii="Arial" w:hAnsi="Arial" w:cs="Arial"/>
                <w:b/>
                <w:bCs/>
                <w:sz w:val="20"/>
                <w:szCs w:val="20"/>
              </w:rPr>
            </w:pPr>
          </w:p>
        </w:tc>
        <w:tc>
          <w:tcPr>
            <w:tcW w:w="2162" w:type="dxa"/>
            <w:tcBorders>
              <w:top w:val="single" w:sz="4" w:space="0" w:color="FFFFFF" w:themeColor="background1"/>
              <w:bottom w:val="single" w:sz="4" w:space="0" w:color="8F63E5"/>
            </w:tcBorders>
            <w:shd w:val="clear" w:color="auto" w:fill="FFFFFF" w:themeFill="background1"/>
          </w:tcPr>
          <w:p w14:paraId="71A9653F" w14:textId="7D27E885" w:rsidR="00855865" w:rsidRPr="00F44C28" w:rsidRDefault="00855865" w:rsidP="00855865">
            <w:pPr>
              <w:rPr>
                <w:rFonts w:ascii="Arial" w:hAnsi="Arial" w:cs="Arial"/>
                <w:b/>
                <w:bCs/>
                <w:sz w:val="20"/>
                <w:szCs w:val="20"/>
              </w:rPr>
            </w:pPr>
          </w:p>
        </w:tc>
      </w:tr>
      <w:tr w:rsidR="004E00FA" w:rsidRPr="004E00FA" w14:paraId="11B1431B" w14:textId="77777777" w:rsidTr="00F051A5">
        <w:trPr>
          <w:trHeight w:val="531"/>
        </w:trPr>
        <w:tc>
          <w:tcPr>
            <w:tcW w:w="2161" w:type="dxa"/>
            <w:tcBorders>
              <w:right w:val="single" w:sz="4" w:space="0" w:color="FFFFFF" w:themeColor="background1"/>
            </w:tcBorders>
            <w:shd w:val="clear" w:color="auto" w:fill="8F63E5"/>
          </w:tcPr>
          <w:p w14:paraId="66D99CEC" w14:textId="0B7D453F" w:rsidR="00855865" w:rsidRPr="004E00FA" w:rsidRDefault="00F6689D" w:rsidP="00855865">
            <w:pPr>
              <w:rPr>
                <w:rFonts w:ascii="Arial" w:hAnsi="Arial" w:cs="Arial"/>
                <w:b/>
                <w:bCs/>
                <w:color w:val="FFFFFF" w:themeColor="background1"/>
                <w:sz w:val="20"/>
                <w:szCs w:val="20"/>
              </w:rPr>
            </w:pPr>
            <w:r w:rsidRPr="004E00FA">
              <w:rPr>
                <w:rFonts w:ascii="Arial" w:hAnsi="Arial" w:cs="Arial"/>
                <w:b/>
                <w:bCs/>
                <w:color w:val="FFFFFF" w:themeColor="background1"/>
                <w:sz w:val="20"/>
                <w:szCs w:val="20"/>
              </w:rPr>
              <w:t>Closure Date</w:t>
            </w:r>
          </w:p>
        </w:tc>
        <w:tc>
          <w:tcPr>
            <w:tcW w:w="2162" w:type="dxa"/>
            <w:gridSpan w:val="2"/>
            <w:tcBorders>
              <w:left w:val="single" w:sz="4" w:space="0" w:color="FFFFFF" w:themeColor="background1"/>
              <w:right w:val="single" w:sz="4" w:space="0" w:color="FFFFFF" w:themeColor="background1"/>
            </w:tcBorders>
            <w:shd w:val="clear" w:color="auto" w:fill="8F63E5"/>
          </w:tcPr>
          <w:p w14:paraId="4565EC1D" w14:textId="5FD64A44" w:rsidR="00855865" w:rsidRPr="004E00FA" w:rsidRDefault="00F6689D" w:rsidP="00855865">
            <w:pPr>
              <w:rPr>
                <w:rFonts w:ascii="Arial" w:hAnsi="Arial" w:cs="Arial"/>
                <w:b/>
                <w:bCs/>
                <w:color w:val="FFFFFF" w:themeColor="background1"/>
                <w:sz w:val="20"/>
                <w:szCs w:val="20"/>
              </w:rPr>
            </w:pPr>
            <w:r w:rsidRPr="004E00FA">
              <w:rPr>
                <w:rFonts w:ascii="Arial" w:hAnsi="Arial" w:cs="Arial"/>
                <w:b/>
                <w:bCs/>
                <w:color w:val="FFFFFF" w:themeColor="background1"/>
                <w:sz w:val="20"/>
                <w:szCs w:val="20"/>
              </w:rPr>
              <w:t xml:space="preserve"> Closure Time </w:t>
            </w:r>
          </w:p>
        </w:tc>
        <w:tc>
          <w:tcPr>
            <w:tcW w:w="2161" w:type="dxa"/>
            <w:tcBorders>
              <w:left w:val="single" w:sz="4" w:space="0" w:color="FFFFFF" w:themeColor="background1"/>
              <w:right w:val="single" w:sz="4" w:space="0" w:color="FFFFFF" w:themeColor="background1"/>
            </w:tcBorders>
            <w:shd w:val="clear" w:color="auto" w:fill="8F63E5"/>
          </w:tcPr>
          <w:p w14:paraId="72200154" w14:textId="3AEBFE60" w:rsidR="00855865" w:rsidRPr="004E00FA" w:rsidRDefault="00F6689D" w:rsidP="00855865">
            <w:pPr>
              <w:rPr>
                <w:rFonts w:ascii="Arial" w:hAnsi="Arial" w:cs="Arial"/>
                <w:b/>
                <w:bCs/>
                <w:color w:val="FFFFFF" w:themeColor="background1"/>
                <w:sz w:val="20"/>
                <w:szCs w:val="20"/>
              </w:rPr>
            </w:pPr>
            <w:r w:rsidRPr="004E00FA">
              <w:rPr>
                <w:rFonts w:ascii="Arial" w:hAnsi="Arial" w:cs="Arial"/>
                <w:b/>
                <w:bCs/>
                <w:color w:val="FFFFFF" w:themeColor="background1"/>
                <w:sz w:val="20"/>
                <w:szCs w:val="20"/>
              </w:rPr>
              <w:t>Was the SLA Breached?  </w:t>
            </w:r>
          </w:p>
        </w:tc>
        <w:tc>
          <w:tcPr>
            <w:tcW w:w="2162" w:type="dxa"/>
            <w:tcBorders>
              <w:left w:val="single" w:sz="4" w:space="0" w:color="FFFFFF" w:themeColor="background1"/>
            </w:tcBorders>
            <w:shd w:val="clear" w:color="auto" w:fill="8F63E5"/>
          </w:tcPr>
          <w:p w14:paraId="017F74D2" w14:textId="5D3D337D" w:rsidR="00855865" w:rsidRPr="004E00FA" w:rsidRDefault="00855865" w:rsidP="00855865">
            <w:pPr>
              <w:rPr>
                <w:rFonts w:ascii="Arial" w:hAnsi="Arial" w:cs="Arial"/>
                <w:b/>
                <w:bCs/>
                <w:color w:val="FFFFFF" w:themeColor="background1"/>
                <w:sz w:val="20"/>
                <w:szCs w:val="20"/>
              </w:rPr>
            </w:pPr>
            <w:r w:rsidRPr="004E00FA">
              <w:rPr>
                <w:rFonts w:ascii="Arial" w:hAnsi="Arial" w:cs="Arial"/>
                <w:b/>
                <w:bCs/>
                <w:color w:val="FFFFFF" w:themeColor="background1"/>
                <w:sz w:val="20"/>
                <w:szCs w:val="20"/>
              </w:rPr>
              <w:t>Duration of Interruption</w:t>
            </w:r>
          </w:p>
        </w:tc>
      </w:tr>
      <w:tr w:rsidR="00855865" w:rsidRPr="00A00F25" w14:paraId="5C6ACF4E" w14:textId="77777777" w:rsidTr="00F051A5">
        <w:trPr>
          <w:trHeight w:val="420"/>
        </w:trPr>
        <w:tc>
          <w:tcPr>
            <w:tcW w:w="2161" w:type="dxa"/>
            <w:shd w:val="clear" w:color="auto" w:fill="FFFFFF" w:themeFill="background1"/>
          </w:tcPr>
          <w:p w14:paraId="6E92983A" w14:textId="77777777" w:rsidR="00855865" w:rsidRPr="00F44C28" w:rsidRDefault="00855865" w:rsidP="00855865">
            <w:pPr>
              <w:rPr>
                <w:rFonts w:ascii="Arial" w:hAnsi="Arial" w:cs="Arial"/>
                <w:b/>
                <w:bCs/>
                <w:sz w:val="20"/>
                <w:szCs w:val="20"/>
              </w:rPr>
            </w:pPr>
          </w:p>
        </w:tc>
        <w:tc>
          <w:tcPr>
            <w:tcW w:w="2162" w:type="dxa"/>
            <w:gridSpan w:val="2"/>
            <w:shd w:val="clear" w:color="auto" w:fill="FFFFFF" w:themeFill="background1"/>
          </w:tcPr>
          <w:p w14:paraId="08E6EC46" w14:textId="77777777" w:rsidR="00855865" w:rsidRPr="00F44C28" w:rsidRDefault="00855865" w:rsidP="00855865">
            <w:pPr>
              <w:rPr>
                <w:rFonts w:ascii="Arial" w:hAnsi="Arial" w:cs="Arial"/>
                <w:b/>
                <w:bCs/>
                <w:sz w:val="20"/>
                <w:szCs w:val="20"/>
              </w:rPr>
            </w:pPr>
          </w:p>
        </w:tc>
        <w:tc>
          <w:tcPr>
            <w:tcW w:w="2161" w:type="dxa"/>
            <w:shd w:val="clear" w:color="auto" w:fill="FFFFFF" w:themeFill="background1"/>
          </w:tcPr>
          <w:p w14:paraId="1E02EF01" w14:textId="77777777" w:rsidR="00855865" w:rsidRPr="00F44C28" w:rsidRDefault="00855865" w:rsidP="00855865">
            <w:pPr>
              <w:rPr>
                <w:rFonts w:ascii="Arial" w:hAnsi="Arial" w:cs="Arial"/>
                <w:b/>
                <w:bCs/>
                <w:sz w:val="20"/>
                <w:szCs w:val="20"/>
              </w:rPr>
            </w:pPr>
          </w:p>
        </w:tc>
        <w:tc>
          <w:tcPr>
            <w:tcW w:w="2162" w:type="dxa"/>
            <w:shd w:val="clear" w:color="auto" w:fill="FFFFFF" w:themeFill="background1"/>
          </w:tcPr>
          <w:p w14:paraId="585BFFA2" w14:textId="7A7ED3DC" w:rsidR="00855865" w:rsidRPr="00F44C28" w:rsidRDefault="00855865" w:rsidP="00855865">
            <w:pPr>
              <w:rPr>
                <w:rFonts w:ascii="Arial" w:hAnsi="Arial" w:cs="Arial"/>
                <w:b/>
                <w:bCs/>
                <w:sz w:val="20"/>
                <w:szCs w:val="20"/>
              </w:rPr>
            </w:pPr>
          </w:p>
        </w:tc>
      </w:tr>
      <w:tr w:rsidR="00855865" w:rsidRPr="00A00F25" w14:paraId="227B33A3" w14:textId="77777777" w:rsidTr="00F051A5">
        <w:trPr>
          <w:trHeight w:val="420"/>
        </w:trPr>
        <w:tc>
          <w:tcPr>
            <w:tcW w:w="8646" w:type="dxa"/>
            <w:gridSpan w:val="5"/>
            <w:shd w:val="clear" w:color="auto" w:fill="8F63E5"/>
          </w:tcPr>
          <w:p w14:paraId="319B00D2" w14:textId="754BBAB1" w:rsidR="00855865" w:rsidRPr="00A00F25" w:rsidRDefault="00855865" w:rsidP="00855865">
            <w:pPr>
              <w:spacing w:after="160" w:line="259" w:lineRule="auto"/>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Incident description</w:t>
            </w:r>
          </w:p>
        </w:tc>
      </w:tr>
      <w:tr w:rsidR="00855865" w:rsidRPr="00A00F25" w14:paraId="3C7E4994" w14:textId="77777777" w:rsidTr="00F051A5">
        <w:trPr>
          <w:trHeight w:val="1034"/>
        </w:trPr>
        <w:tc>
          <w:tcPr>
            <w:tcW w:w="8646" w:type="dxa"/>
            <w:gridSpan w:val="5"/>
          </w:tcPr>
          <w:p w14:paraId="1810183B" w14:textId="16265FC9" w:rsidR="00FB6507" w:rsidRPr="00F44C28" w:rsidRDefault="00FB6507" w:rsidP="00855865">
            <w:pPr>
              <w:spacing w:after="160" w:line="259" w:lineRule="auto"/>
              <w:rPr>
                <w:rFonts w:ascii="Arial" w:hAnsi="Arial" w:cs="Arial"/>
                <w:sz w:val="20"/>
                <w:szCs w:val="20"/>
              </w:rPr>
            </w:pPr>
          </w:p>
        </w:tc>
      </w:tr>
      <w:tr w:rsidR="00855865" w:rsidRPr="00A00F25" w14:paraId="43525415" w14:textId="77777777" w:rsidTr="00F051A5">
        <w:trPr>
          <w:trHeight w:val="848"/>
        </w:trPr>
        <w:tc>
          <w:tcPr>
            <w:tcW w:w="2972" w:type="dxa"/>
            <w:gridSpan w:val="2"/>
            <w:tcBorders>
              <w:top w:val="single" w:sz="2" w:space="0" w:color="000000" w:themeColor="text1"/>
              <w:left w:val="single" w:sz="2" w:space="0" w:color="000000" w:themeColor="text1"/>
              <w:bottom w:val="single" w:sz="2" w:space="0" w:color="FFFFFF" w:themeColor="background1"/>
              <w:right w:val="single" w:sz="2" w:space="0" w:color="FFFFFF" w:themeColor="background1"/>
            </w:tcBorders>
            <w:shd w:val="clear" w:color="auto" w:fill="8F63E5"/>
          </w:tcPr>
          <w:p w14:paraId="69D8C12D" w14:textId="70326F94" w:rsidR="00855865" w:rsidRPr="00855865" w:rsidRDefault="00855865" w:rsidP="00855865">
            <w:pPr>
              <w:spacing w:after="160" w:line="259" w:lineRule="auto"/>
              <w:rPr>
                <w:rFonts w:ascii="Arial" w:hAnsi="Arial" w:cs="Arial"/>
                <w:b/>
                <w:bCs/>
                <w:color w:val="FFFFFF" w:themeColor="background1"/>
                <w:sz w:val="20"/>
                <w:szCs w:val="20"/>
                <w:lang w:val="en-AU"/>
              </w:rPr>
            </w:pPr>
            <w:r w:rsidRPr="00855865">
              <w:rPr>
                <w:rFonts w:ascii="Arial" w:hAnsi="Arial" w:cs="Arial"/>
                <w:b/>
                <w:bCs/>
                <w:color w:val="FFFFFF" w:themeColor="background1"/>
                <w:sz w:val="20"/>
                <w:szCs w:val="20"/>
                <w:lang w:val="en-AU"/>
              </w:rPr>
              <w:t>Business Impact</w:t>
            </w:r>
          </w:p>
        </w:tc>
        <w:tc>
          <w:tcPr>
            <w:tcW w:w="5674" w:type="dxa"/>
            <w:gridSpan w:val="3"/>
            <w:tcBorders>
              <w:left w:val="single" w:sz="2" w:space="0" w:color="FFFFFF" w:themeColor="background1"/>
            </w:tcBorders>
          </w:tcPr>
          <w:p w14:paraId="627F28EF" w14:textId="20744863" w:rsidR="00855865" w:rsidRPr="00F44C28" w:rsidRDefault="00855865" w:rsidP="00855865">
            <w:pPr>
              <w:spacing w:after="160" w:line="259" w:lineRule="auto"/>
              <w:rPr>
                <w:rFonts w:ascii="Arial" w:hAnsi="Arial" w:cs="Arial"/>
                <w:sz w:val="20"/>
                <w:szCs w:val="20"/>
                <w:lang w:val="en-GB"/>
              </w:rPr>
            </w:pPr>
          </w:p>
        </w:tc>
      </w:tr>
      <w:tr w:rsidR="00855865" w:rsidRPr="00A00F25" w14:paraId="712DFAE5" w14:textId="77777777" w:rsidTr="00F051A5">
        <w:trPr>
          <w:trHeight w:val="1192"/>
        </w:trPr>
        <w:tc>
          <w:tcPr>
            <w:tcW w:w="2972"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shd w:val="clear" w:color="auto" w:fill="8F63E5"/>
          </w:tcPr>
          <w:p w14:paraId="4115CCD2" w14:textId="2772654F" w:rsidR="00855865" w:rsidRPr="00A00F25" w:rsidRDefault="00855865" w:rsidP="00855865">
            <w:pPr>
              <w:spacing w:after="160" w:line="259" w:lineRule="auto"/>
              <w:rPr>
                <w:rFonts w:ascii="Arial" w:hAnsi="Arial" w:cs="Arial"/>
                <w:b/>
                <w:bCs/>
                <w:color w:val="FFFFFF" w:themeColor="background1"/>
                <w:sz w:val="20"/>
                <w:szCs w:val="20"/>
                <w:lang w:val="en-AU"/>
              </w:rPr>
            </w:pPr>
            <w:r w:rsidRPr="00E05021">
              <w:rPr>
                <w:rFonts w:ascii="Arial" w:hAnsi="Arial" w:cs="Arial"/>
                <w:b/>
                <w:bCs/>
                <w:color w:val="FFFFFF" w:themeColor="background1"/>
                <w:sz w:val="20"/>
                <w:szCs w:val="20"/>
                <w:lang w:val="en-AU"/>
              </w:rPr>
              <w:t>Incident Resolution | Corrective Actions Taken | Follow-Up Actions Required </w:t>
            </w:r>
          </w:p>
        </w:tc>
        <w:tc>
          <w:tcPr>
            <w:tcW w:w="5674" w:type="dxa"/>
            <w:gridSpan w:val="3"/>
            <w:tcBorders>
              <w:left w:val="single" w:sz="2" w:space="0" w:color="000000" w:themeColor="text1"/>
            </w:tcBorders>
          </w:tcPr>
          <w:p w14:paraId="43FA0965" w14:textId="77777777" w:rsidR="00855865" w:rsidRPr="00F44C28" w:rsidRDefault="00855865" w:rsidP="00855865">
            <w:pPr>
              <w:rPr>
                <w:rFonts w:ascii="Arial" w:hAnsi="Arial" w:cs="Arial"/>
                <w:b/>
                <w:bCs/>
                <w:sz w:val="20"/>
                <w:szCs w:val="20"/>
                <w:lang w:val="en-AU"/>
              </w:rPr>
            </w:pPr>
          </w:p>
          <w:p w14:paraId="4BBDC3AA" w14:textId="77777777" w:rsidR="00855865" w:rsidRPr="00F44C28" w:rsidRDefault="00855865" w:rsidP="00855865">
            <w:pPr>
              <w:rPr>
                <w:rFonts w:ascii="Arial" w:hAnsi="Arial" w:cs="Arial"/>
                <w:b/>
                <w:bCs/>
                <w:sz w:val="20"/>
                <w:szCs w:val="20"/>
                <w:lang w:val="en-AU"/>
              </w:rPr>
            </w:pPr>
          </w:p>
          <w:p w14:paraId="1E5AFE17" w14:textId="77777777" w:rsidR="00855865" w:rsidRPr="00F44C28" w:rsidRDefault="00855865" w:rsidP="00855865">
            <w:pPr>
              <w:rPr>
                <w:rFonts w:ascii="Arial" w:hAnsi="Arial" w:cs="Arial"/>
                <w:b/>
                <w:bCs/>
                <w:sz w:val="20"/>
                <w:szCs w:val="20"/>
                <w:lang w:val="en-AU"/>
              </w:rPr>
            </w:pPr>
          </w:p>
          <w:p w14:paraId="5AB91977" w14:textId="77777777" w:rsidR="00855865" w:rsidRPr="00F44C28" w:rsidRDefault="00855865" w:rsidP="00855865">
            <w:pPr>
              <w:rPr>
                <w:rFonts w:ascii="Arial" w:hAnsi="Arial" w:cs="Arial"/>
                <w:b/>
                <w:bCs/>
                <w:sz w:val="20"/>
                <w:szCs w:val="20"/>
                <w:lang w:val="en-AU"/>
              </w:rPr>
            </w:pPr>
          </w:p>
          <w:p w14:paraId="0C0D02D2" w14:textId="77777777" w:rsidR="00855865" w:rsidRPr="00F44C28" w:rsidRDefault="00855865" w:rsidP="00855865">
            <w:pPr>
              <w:rPr>
                <w:rFonts w:ascii="Arial" w:hAnsi="Arial" w:cs="Arial"/>
                <w:b/>
                <w:bCs/>
                <w:sz w:val="20"/>
                <w:szCs w:val="20"/>
                <w:lang w:val="en-AU"/>
              </w:rPr>
            </w:pPr>
          </w:p>
          <w:p w14:paraId="7C5F5ADE" w14:textId="1FC23F45" w:rsidR="00855865" w:rsidRPr="00F44C28" w:rsidRDefault="00855865" w:rsidP="00855865">
            <w:pPr>
              <w:rPr>
                <w:rFonts w:ascii="Arial" w:hAnsi="Arial" w:cs="Arial"/>
                <w:b/>
                <w:bCs/>
                <w:sz w:val="20"/>
                <w:szCs w:val="20"/>
              </w:rPr>
            </w:pPr>
          </w:p>
        </w:tc>
      </w:tr>
      <w:tr w:rsidR="00855865" w:rsidRPr="00A00F25" w14:paraId="2871A98F" w14:textId="77777777" w:rsidTr="00F051A5">
        <w:trPr>
          <w:trHeight w:val="854"/>
        </w:trPr>
        <w:tc>
          <w:tcPr>
            <w:tcW w:w="2972"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F63E5"/>
          </w:tcPr>
          <w:p w14:paraId="7E08E5DB" w14:textId="3709E56F" w:rsidR="00855865" w:rsidRPr="00A00F25" w:rsidRDefault="00855865" w:rsidP="00855865">
            <w:pPr>
              <w:spacing w:after="160" w:line="259" w:lineRule="auto"/>
              <w:rPr>
                <w:rFonts w:ascii="Arial" w:hAnsi="Arial" w:cs="Arial"/>
                <w:b/>
                <w:bCs/>
                <w:color w:val="FFFFFF" w:themeColor="background1"/>
                <w:sz w:val="20"/>
                <w:szCs w:val="20"/>
                <w:lang w:val="en-AU"/>
              </w:rPr>
            </w:pPr>
            <w:r w:rsidRPr="00855865">
              <w:rPr>
                <w:rFonts w:ascii="Arial" w:hAnsi="Arial" w:cs="Arial"/>
                <w:b/>
                <w:bCs/>
                <w:color w:val="FFFFFF" w:themeColor="background1"/>
                <w:sz w:val="20"/>
                <w:szCs w:val="20"/>
                <w:lang w:val="en-AU"/>
              </w:rPr>
              <w:t>Closure Notes | Lessons Learned </w:t>
            </w:r>
          </w:p>
        </w:tc>
        <w:tc>
          <w:tcPr>
            <w:tcW w:w="5674" w:type="dxa"/>
            <w:gridSpan w:val="3"/>
            <w:tcBorders>
              <w:left w:val="single" w:sz="4" w:space="0" w:color="FFFFFF" w:themeColor="background1"/>
            </w:tcBorders>
          </w:tcPr>
          <w:p w14:paraId="3666FFD7" w14:textId="70137F5C" w:rsidR="00855865" w:rsidRPr="00F44C28" w:rsidRDefault="00855865" w:rsidP="00855865">
            <w:pPr>
              <w:rPr>
                <w:rFonts w:ascii="Arial" w:hAnsi="Arial" w:cs="Arial"/>
                <w:sz w:val="20"/>
                <w:szCs w:val="20"/>
                <w:lang w:val="en-GB"/>
              </w:rPr>
            </w:pPr>
          </w:p>
        </w:tc>
      </w:tr>
      <w:tr w:rsidR="00503AFB" w:rsidRPr="00503AFB" w14:paraId="495E44A9" w14:textId="77777777" w:rsidTr="00F051A5">
        <w:trPr>
          <w:trHeight w:val="680"/>
        </w:trPr>
        <w:tc>
          <w:tcPr>
            <w:tcW w:w="2972" w:type="dxa"/>
            <w:gridSpan w:val="2"/>
            <w:tcBorders>
              <w:top w:val="single" w:sz="4" w:space="0" w:color="FFFFFF" w:themeColor="background1"/>
              <w:left w:val="single" w:sz="4" w:space="0" w:color="8F63E5"/>
              <w:bottom w:val="single" w:sz="4" w:space="0" w:color="8F63E5"/>
              <w:right w:val="single" w:sz="4" w:space="0" w:color="8F63E5"/>
            </w:tcBorders>
            <w:shd w:val="clear" w:color="auto" w:fill="8F63E5"/>
          </w:tcPr>
          <w:p w14:paraId="48707BC0" w14:textId="4611A70B" w:rsidR="00855865" w:rsidRPr="00E05021" w:rsidRDefault="00855865" w:rsidP="00855865">
            <w:pPr>
              <w:spacing w:after="160" w:line="259" w:lineRule="auto"/>
              <w:rPr>
                <w:rFonts w:ascii="Arial" w:hAnsi="Arial" w:cs="Arial"/>
                <w:b/>
                <w:bCs/>
                <w:color w:val="FFFFFF" w:themeColor="background1"/>
                <w:sz w:val="20"/>
                <w:szCs w:val="20"/>
                <w:lang w:val="en-AU"/>
              </w:rPr>
            </w:pPr>
            <w:r w:rsidRPr="00E05021">
              <w:rPr>
                <w:rFonts w:ascii="Arial" w:hAnsi="Arial" w:cs="Arial"/>
                <w:b/>
                <w:bCs/>
                <w:color w:val="FFFFFF" w:themeColor="background1"/>
                <w:sz w:val="20"/>
                <w:szCs w:val="20"/>
                <w:lang w:val="en-AU"/>
              </w:rPr>
              <w:t>Knowledge Attachments, References, Screenshots, Logs, Relevant Documents </w:t>
            </w:r>
          </w:p>
        </w:tc>
        <w:tc>
          <w:tcPr>
            <w:tcW w:w="5674" w:type="dxa"/>
            <w:gridSpan w:val="3"/>
            <w:tcBorders>
              <w:left w:val="single" w:sz="4" w:space="0" w:color="8F63E5"/>
              <w:bottom w:val="single" w:sz="4" w:space="0" w:color="8F63E5"/>
            </w:tcBorders>
          </w:tcPr>
          <w:p w14:paraId="4F49480F" w14:textId="37DC64F2" w:rsidR="00855865" w:rsidRPr="00F44C28" w:rsidRDefault="00855865" w:rsidP="00855865">
            <w:pPr>
              <w:spacing w:after="160" w:line="259" w:lineRule="auto"/>
              <w:rPr>
                <w:rFonts w:ascii="Arial" w:hAnsi="Arial" w:cs="Arial"/>
                <w:sz w:val="20"/>
                <w:szCs w:val="20"/>
                <w:lang w:val="en-GB"/>
              </w:rPr>
            </w:pPr>
          </w:p>
        </w:tc>
      </w:tr>
      <w:tr w:rsidR="008C230D" w:rsidRPr="00A00F25" w14:paraId="4E316749" w14:textId="77777777" w:rsidTr="00F051A5">
        <w:trPr>
          <w:trHeight w:val="284"/>
        </w:trPr>
        <w:tc>
          <w:tcPr>
            <w:tcW w:w="8646" w:type="dxa"/>
            <w:gridSpan w:val="5"/>
            <w:tcBorders>
              <w:top w:val="single" w:sz="4" w:space="0" w:color="8F63E5"/>
              <w:left w:val="nil"/>
              <w:bottom w:val="nil"/>
              <w:right w:val="nil"/>
            </w:tcBorders>
            <w:shd w:val="clear" w:color="auto" w:fill="auto"/>
          </w:tcPr>
          <w:p w14:paraId="79B920EF" w14:textId="5EE4127A" w:rsidR="008C230D" w:rsidRPr="00F051A5" w:rsidRDefault="00124D5C" w:rsidP="00CC0DFE">
            <w:pPr>
              <w:pStyle w:val="1"/>
              <w:ind w:left="-104"/>
              <w:rPr>
                <w:rFonts w:ascii="Arial" w:hAnsi="Arial" w:cs="Arial"/>
                <w:b/>
                <w:bCs/>
                <w:color w:val="8F63E5"/>
                <w:sz w:val="28"/>
                <w:szCs w:val="28"/>
                <w:lang w:val="el-GR"/>
              </w:rPr>
            </w:pPr>
            <w:bookmarkStart w:id="2" w:name="_Toc171067029"/>
            <w:r>
              <w:rPr>
                <w:rFonts w:ascii="Arial" w:hAnsi="Arial" w:cs="Arial"/>
                <w:b/>
                <w:bCs/>
                <w:color w:val="8F63E5"/>
                <w:sz w:val="28"/>
                <w:szCs w:val="28"/>
              </w:rPr>
              <w:t>3</w:t>
            </w:r>
            <w:r w:rsidR="008C230D" w:rsidRPr="00476C0A">
              <w:rPr>
                <w:rFonts w:ascii="Arial" w:hAnsi="Arial" w:cs="Arial"/>
                <w:b/>
                <w:bCs/>
                <w:color w:val="8F63E5"/>
                <w:sz w:val="28"/>
                <w:szCs w:val="28"/>
              </w:rPr>
              <w:t>. Authorization</w:t>
            </w:r>
            <w:bookmarkEnd w:id="2"/>
          </w:p>
        </w:tc>
      </w:tr>
      <w:tr w:rsidR="00855865" w:rsidRPr="00A00F25" w14:paraId="5B18B1D6" w14:textId="77777777" w:rsidTr="00F051A5">
        <w:trPr>
          <w:trHeight w:val="420"/>
        </w:trPr>
        <w:tc>
          <w:tcPr>
            <w:tcW w:w="2161" w:type="dxa"/>
            <w:tcBorders>
              <w:top w:val="nil"/>
              <w:left w:val="single" w:sz="4" w:space="0" w:color="8F63E5"/>
              <w:bottom w:val="single" w:sz="4" w:space="0" w:color="8F63E5"/>
              <w:right w:val="single" w:sz="4" w:space="0" w:color="FFFFFF" w:themeColor="background1"/>
            </w:tcBorders>
            <w:shd w:val="clear" w:color="auto" w:fill="8F63E5"/>
          </w:tcPr>
          <w:p w14:paraId="0F2A0916" w14:textId="1DE4683C" w:rsidR="00855865" w:rsidRPr="00A00F25" w:rsidRDefault="00855865" w:rsidP="00855865">
            <w:pPr>
              <w:rPr>
                <w:rFonts w:ascii="Arial" w:hAnsi="Arial" w:cs="Arial"/>
                <w:b/>
                <w:color w:val="FFFFFF" w:themeColor="background1"/>
                <w:sz w:val="20"/>
                <w:szCs w:val="20"/>
                <w:lang w:val="en-GB"/>
              </w:rPr>
            </w:pPr>
            <w:r w:rsidRPr="00A00F25">
              <w:rPr>
                <w:rFonts w:ascii="Arial" w:hAnsi="Arial" w:cs="Arial"/>
                <w:b/>
                <w:bCs/>
                <w:color w:val="FFFFFF" w:themeColor="background1"/>
                <w:sz w:val="20"/>
                <w:szCs w:val="20"/>
                <w:lang w:val="en-AU"/>
              </w:rPr>
              <w:t>Authorized By</w:t>
            </w:r>
          </w:p>
        </w:tc>
        <w:tc>
          <w:tcPr>
            <w:tcW w:w="2162" w:type="dxa"/>
            <w:gridSpan w:val="2"/>
            <w:tcBorders>
              <w:top w:val="nil"/>
              <w:left w:val="single" w:sz="4" w:space="0" w:color="FFFFFF" w:themeColor="background1"/>
              <w:bottom w:val="single" w:sz="4" w:space="0" w:color="8F63E5"/>
              <w:right w:val="single" w:sz="4" w:space="0" w:color="FFFFFF" w:themeColor="background1"/>
            </w:tcBorders>
            <w:shd w:val="clear" w:color="auto" w:fill="8F63E5"/>
          </w:tcPr>
          <w:p w14:paraId="12C7C241" w14:textId="5800F782" w:rsidR="00855865" w:rsidRDefault="00855865" w:rsidP="00855865">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Date</w:t>
            </w:r>
            <w:r w:rsidR="00D01923">
              <w:rPr>
                <w:rFonts w:ascii="Arial" w:hAnsi="Arial" w:cs="Arial"/>
                <w:b/>
                <w:color w:val="FFFFFF" w:themeColor="background1"/>
                <w:sz w:val="20"/>
                <w:szCs w:val="20"/>
                <w:lang w:val="en-GB"/>
              </w:rPr>
              <w:t>/Time</w:t>
            </w:r>
          </w:p>
          <w:p w14:paraId="5AAB4C8F" w14:textId="210E60CD" w:rsidR="00855865" w:rsidRPr="00855865" w:rsidRDefault="00855865" w:rsidP="00855865">
            <w:pPr>
              <w:rPr>
                <w:rFonts w:ascii="Arial" w:hAnsi="Arial" w:cs="Arial"/>
                <w:sz w:val="20"/>
                <w:szCs w:val="20"/>
                <w:lang w:val="en-GB"/>
              </w:rPr>
            </w:pPr>
          </w:p>
        </w:tc>
        <w:tc>
          <w:tcPr>
            <w:tcW w:w="2161" w:type="dxa"/>
            <w:tcBorders>
              <w:top w:val="nil"/>
              <w:left w:val="single" w:sz="4" w:space="0" w:color="FFFFFF" w:themeColor="background1"/>
              <w:bottom w:val="single" w:sz="4" w:space="0" w:color="8F63E5"/>
              <w:right w:val="single" w:sz="4" w:space="0" w:color="FFFFFF" w:themeColor="background1"/>
            </w:tcBorders>
            <w:shd w:val="clear" w:color="auto" w:fill="8F63E5"/>
          </w:tcPr>
          <w:p w14:paraId="3472ABD4" w14:textId="5D19D00E" w:rsidR="00855865" w:rsidRDefault="00855865" w:rsidP="00855865">
            <w:pPr>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Role</w:t>
            </w:r>
          </w:p>
          <w:p w14:paraId="78A4F34C" w14:textId="2C448F4F" w:rsidR="00855865" w:rsidRPr="00A00F25" w:rsidRDefault="00855865" w:rsidP="00855865">
            <w:pPr>
              <w:rPr>
                <w:rFonts w:ascii="Arial" w:hAnsi="Arial" w:cs="Arial"/>
                <w:b/>
                <w:color w:val="FFFFFF" w:themeColor="background1"/>
                <w:sz w:val="20"/>
                <w:szCs w:val="20"/>
                <w:lang w:val="en-GB"/>
              </w:rPr>
            </w:pPr>
          </w:p>
        </w:tc>
        <w:tc>
          <w:tcPr>
            <w:tcW w:w="2162" w:type="dxa"/>
            <w:tcBorders>
              <w:top w:val="nil"/>
              <w:left w:val="single" w:sz="4" w:space="0" w:color="FFFFFF" w:themeColor="background1"/>
              <w:bottom w:val="single" w:sz="4" w:space="0" w:color="8F63E5"/>
              <w:right w:val="nil"/>
            </w:tcBorders>
            <w:shd w:val="clear" w:color="auto" w:fill="8F63E5"/>
          </w:tcPr>
          <w:p w14:paraId="1134920D" w14:textId="424F8FE3" w:rsidR="00855865" w:rsidRPr="00A00F25" w:rsidRDefault="00855865" w:rsidP="00855865">
            <w:pPr>
              <w:spacing w:after="160" w:line="259" w:lineRule="auto"/>
              <w:rPr>
                <w:rFonts w:ascii="Arial" w:hAnsi="Arial" w:cs="Arial"/>
                <w:b/>
                <w:color w:val="FFFFFF" w:themeColor="background1"/>
                <w:sz w:val="20"/>
                <w:szCs w:val="20"/>
                <w:lang w:val="en-GB"/>
              </w:rPr>
            </w:pPr>
            <w:r w:rsidRPr="00A00F25">
              <w:rPr>
                <w:rFonts w:ascii="Arial" w:hAnsi="Arial" w:cs="Arial"/>
                <w:b/>
                <w:color w:val="FFFFFF" w:themeColor="background1"/>
                <w:sz w:val="20"/>
                <w:szCs w:val="20"/>
                <w:lang w:val="en-GB"/>
              </w:rPr>
              <w:t>Signature</w:t>
            </w:r>
          </w:p>
        </w:tc>
      </w:tr>
      <w:tr w:rsidR="00855865" w:rsidRPr="00A00F25" w14:paraId="1F9BA410" w14:textId="77777777" w:rsidTr="00F051A5">
        <w:trPr>
          <w:trHeight w:val="420"/>
        </w:trPr>
        <w:tc>
          <w:tcPr>
            <w:tcW w:w="2161" w:type="dxa"/>
            <w:tcBorders>
              <w:top w:val="single" w:sz="4" w:space="0" w:color="8F63E5"/>
              <w:bottom w:val="single" w:sz="4" w:space="0" w:color="8F63E5"/>
            </w:tcBorders>
            <w:shd w:val="clear" w:color="auto" w:fill="auto"/>
          </w:tcPr>
          <w:p w14:paraId="25BAF418" w14:textId="77777777" w:rsidR="00855865" w:rsidRPr="00F44C28" w:rsidRDefault="00855865" w:rsidP="00855865">
            <w:pPr>
              <w:rPr>
                <w:rFonts w:ascii="Arial" w:hAnsi="Arial" w:cs="Arial"/>
                <w:b/>
                <w:sz w:val="20"/>
                <w:szCs w:val="20"/>
                <w:lang w:val="en-GB"/>
              </w:rPr>
            </w:pPr>
          </w:p>
        </w:tc>
        <w:tc>
          <w:tcPr>
            <w:tcW w:w="2162" w:type="dxa"/>
            <w:gridSpan w:val="2"/>
            <w:tcBorders>
              <w:top w:val="single" w:sz="4" w:space="0" w:color="8F63E5"/>
              <w:bottom w:val="single" w:sz="4" w:space="0" w:color="8F63E5"/>
            </w:tcBorders>
            <w:shd w:val="clear" w:color="auto" w:fill="auto"/>
          </w:tcPr>
          <w:p w14:paraId="1592BA5F" w14:textId="24A5255F" w:rsidR="00855865" w:rsidRPr="00F44C28" w:rsidRDefault="00855865" w:rsidP="00855865">
            <w:pPr>
              <w:rPr>
                <w:rFonts w:ascii="Arial" w:hAnsi="Arial" w:cs="Arial"/>
                <w:b/>
                <w:sz w:val="20"/>
                <w:szCs w:val="20"/>
                <w:lang w:val="en-GB"/>
              </w:rPr>
            </w:pPr>
          </w:p>
          <w:p w14:paraId="1032FD16" w14:textId="77777777" w:rsidR="004926F9" w:rsidRPr="00F44C28" w:rsidRDefault="004926F9" w:rsidP="004926F9">
            <w:pPr>
              <w:rPr>
                <w:rFonts w:ascii="Arial" w:hAnsi="Arial" w:cs="Arial"/>
                <w:sz w:val="20"/>
                <w:szCs w:val="20"/>
                <w:lang w:val="en-GB"/>
              </w:rPr>
            </w:pPr>
          </w:p>
        </w:tc>
        <w:tc>
          <w:tcPr>
            <w:tcW w:w="2161" w:type="dxa"/>
            <w:tcBorders>
              <w:top w:val="single" w:sz="4" w:space="0" w:color="8F63E5"/>
              <w:bottom w:val="single" w:sz="4" w:space="0" w:color="8F63E5"/>
            </w:tcBorders>
            <w:shd w:val="clear" w:color="auto" w:fill="auto"/>
          </w:tcPr>
          <w:p w14:paraId="0F23E998" w14:textId="77777777" w:rsidR="00855865" w:rsidRPr="00F44C28" w:rsidRDefault="00855865" w:rsidP="00855865">
            <w:pPr>
              <w:rPr>
                <w:rFonts w:ascii="Arial" w:hAnsi="Arial" w:cs="Arial"/>
                <w:b/>
                <w:sz w:val="20"/>
                <w:szCs w:val="20"/>
                <w:lang w:val="en-GB"/>
              </w:rPr>
            </w:pPr>
          </w:p>
        </w:tc>
        <w:tc>
          <w:tcPr>
            <w:tcW w:w="2162" w:type="dxa"/>
            <w:tcBorders>
              <w:top w:val="single" w:sz="4" w:space="0" w:color="8F63E5"/>
              <w:bottom w:val="single" w:sz="4" w:space="0" w:color="8F63E5"/>
            </w:tcBorders>
            <w:shd w:val="clear" w:color="auto" w:fill="auto"/>
          </w:tcPr>
          <w:p w14:paraId="244253F5" w14:textId="7091D590" w:rsidR="00855865" w:rsidRPr="00F44C28" w:rsidRDefault="00855865" w:rsidP="00855865">
            <w:pPr>
              <w:rPr>
                <w:rFonts w:ascii="Arial" w:hAnsi="Arial" w:cs="Arial"/>
                <w:b/>
                <w:sz w:val="20"/>
                <w:szCs w:val="20"/>
                <w:lang w:val="en-GB"/>
              </w:rPr>
            </w:pPr>
          </w:p>
        </w:tc>
      </w:tr>
    </w:tbl>
    <w:p w14:paraId="72446BAF" w14:textId="7B8B110D" w:rsidR="006400FE" w:rsidRDefault="006400FE" w:rsidP="7D4D85AE">
      <w:pPr>
        <w:rPr>
          <w:rFonts w:ascii="Arial" w:hAnsi="Arial" w:cs="Arial"/>
          <w:i/>
          <w:iCs/>
        </w:rPr>
      </w:pPr>
    </w:p>
    <w:sectPr w:rsidR="006400FE" w:rsidSect="00855865">
      <w:headerReference w:type="default" r:id="rId11"/>
      <w:footerReference w:type="default" r:id="rId12"/>
      <w:pgSz w:w="12240" w:h="15840"/>
      <w:pgMar w:top="284" w:right="2034" w:bottom="426" w:left="1800"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9130" w14:textId="77777777" w:rsidR="002076B8" w:rsidRDefault="002076B8" w:rsidP="007855CB">
      <w:pPr>
        <w:spacing w:after="0" w:line="240" w:lineRule="auto"/>
      </w:pPr>
      <w:r>
        <w:separator/>
      </w:r>
    </w:p>
  </w:endnote>
  <w:endnote w:type="continuationSeparator" w:id="0">
    <w:p w14:paraId="40986966" w14:textId="77777777" w:rsidR="002076B8" w:rsidRDefault="002076B8" w:rsidP="007855CB">
      <w:pPr>
        <w:spacing w:after="0" w:line="240" w:lineRule="auto"/>
      </w:pPr>
      <w:r>
        <w:continuationSeparator/>
      </w:r>
    </w:p>
  </w:endnote>
  <w:endnote w:type="continuationNotice" w:id="1">
    <w:p w14:paraId="36BCA131" w14:textId="77777777" w:rsidR="002076B8" w:rsidRDefault="00207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B909" w14:textId="77777777" w:rsidR="00006B9D" w:rsidRPr="00855865" w:rsidRDefault="00C03705" w:rsidP="00C03705">
    <w:pPr>
      <w:pStyle w:val="ac"/>
      <w:ind w:right="-313"/>
      <w:jc w:val="center"/>
      <w:rPr>
        <w:rFonts w:ascii="Arial" w:hAnsi="Arial" w:cs="Arial"/>
        <w:sz w:val="16"/>
        <w:szCs w:val="16"/>
      </w:rPr>
    </w:pPr>
    <w:r w:rsidRPr="004926F9">
      <w:rPr>
        <w:rFonts w:ascii="Arial" w:hAnsi="Arial" w:cs="Arial"/>
        <w:sz w:val="16"/>
        <w:szCs w:val="16"/>
      </w:rPr>
      <w:t>ITIL</w:t>
    </w:r>
    <w:r w:rsidRPr="004926F9">
      <w:rPr>
        <w:rFonts w:ascii="Arial" w:hAnsi="Arial" w:cs="Arial"/>
        <w:sz w:val="16"/>
        <w:szCs w:val="16"/>
        <w:vertAlign w:val="superscript"/>
      </w:rPr>
      <w:t>®</w:t>
    </w:r>
    <w:r w:rsidRPr="004926F9">
      <w:rPr>
        <w:rFonts w:ascii="Arial" w:hAnsi="Arial" w:cs="Arial"/>
        <w:sz w:val="16"/>
        <w:szCs w:val="16"/>
      </w:rPr>
      <w:t xml:space="preserve">4 </w:t>
    </w:r>
    <w:r w:rsidR="0038183A">
      <w:rPr>
        <w:rFonts w:ascii="Arial" w:hAnsi="Arial" w:cs="Arial"/>
        <w:sz w:val="16"/>
        <w:szCs w:val="16"/>
      </w:rPr>
      <w:t>Incident Management</w:t>
    </w:r>
    <w:r w:rsidRPr="00E93381">
      <w:rPr>
        <w:rFonts w:ascii="Arial" w:hAnsi="Arial" w:cs="Arial"/>
        <w:sz w:val="16"/>
        <w:szCs w:val="16"/>
      </w:rPr>
      <w:t xml:space="preserve"> | Official Template | Copyright</w:t>
    </w:r>
    <w:r w:rsidRPr="00E93381">
      <w:rPr>
        <w:rFonts w:ascii="Arial" w:hAnsi="Arial" w:cs="Arial"/>
        <w:sz w:val="16"/>
        <w:szCs w:val="16"/>
        <w:vertAlign w:val="superscript"/>
      </w:rPr>
      <w:t>©</w:t>
    </w:r>
    <w:r w:rsidRPr="00E93381">
      <w:rPr>
        <w:rFonts w:ascii="Arial" w:hAnsi="Arial" w:cs="Arial"/>
        <w:sz w:val="16"/>
        <w:szCs w:val="16"/>
      </w:rPr>
      <w:t xml:space="preserve"> PeopleCert International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C0E8" w14:textId="77777777" w:rsidR="002076B8" w:rsidRDefault="002076B8" w:rsidP="007855CB">
      <w:pPr>
        <w:spacing w:after="0" w:line="240" w:lineRule="auto"/>
      </w:pPr>
      <w:r>
        <w:separator/>
      </w:r>
    </w:p>
  </w:footnote>
  <w:footnote w:type="continuationSeparator" w:id="0">
    <w:p w14:paraId="08369383" w14:textId="77777777" w:rsidR="002076B8" w:rsidRDefault="002076B8" w:rsidP="007855CB">
      <w:pPr>
        <w:spacing w:after="0" w:line="240" w:lineRule="auto"/>
      </w:pPr>
      <w:r>
        <w:continuationSeparator/>
      </w:r>
    </w:p>
  </w:footnote>
  <w:footnote w:type="continuationNotice" w:id="1">
    <w:p w14:paraId="2EA414A4" w14:textId="77777777" w:rsidR="002076B8" w:rsidRDefault="00207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6B989" w14:textId="7656385B" w:rsidR="0077133D" w:rsidRDefault="0077133D">
    <w:pPr>
      <w:pStyle w:val="aa"/>
      <w:rPr>
        <w:lang w:val="el-GR"/>
      </w:rPr>
    </w:pPr>
    <w:r>
      <w:rPr>
        <w:noProof/>
      </w:rPr>
      <w:drawing>
        <wp:anchor distT="0" distB="0" distL="114300" distR="114300" simplePos="0" relativeHeight="251658240" behindDoc="1" locked="0" layoutInCell="1" allowOverlap="1" wp14:anchorId="6B92FE79" wp14:editId="396BCC52">
          <wp:simplePos x="0" y="0"/>
          <wp:positionH relativeFrom="column">
            <wp:posOffset>4125366</wp:posOffset>
          </wp:positionH>
          <wp:positionV relativeFrom="paragraph">
            <wp:posOffset>-450494</wp:posOffset>
          </wp:positionV>
          <wp:extent cx="1696720" cy="638175"/>
          <wp:effectExtent l="0" t="0" r="0" b="9525"/>
          <wp:wrapNone/>
          <wp:docPr id="240458529" name="Εικόνα 3" descr="Εικόνα που περιέχει γραφικά, γραμματοσειρ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58529" name="Εικόνα 3" descr="Εικόνα που περιέχει γραφικά, γραμματοσειρά, λογότυπο, γραφιστική&#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696720" cy="638175"/>
                  </a:xfrm>
                  <a:prstGeom prst="rect">
                    <a:avLst/>
                  </a:prstGeom>
                </pic:spPr>
              </pic:pic>
            </a:graphicData>
          </a:graphic>
          <wp14:sizeRelH relativeFrom="margin">
            <wp14:pctWidth>0</wp14:pctWidth>
          </wp14:sizeRelH>
          <wp14:sizeRelV relativeFrom="margin">
            <wp14:pctHeight>0</wp14:pctHeight>
          </wp14:sizeRelV>
        </wp:anchor>
      </w:drawing>
    </w:r>
  </w:p>
  <w:p w14:paraId="7B1CADE8" w14:textId="15CD0C1C" w:rsidR="00006B9D" w:rsidRDefault="00006B9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E48"/>
    <w:multiLevelType w:val="multilevel"/>
    <w:tmpl w:val="623E3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52FA4"/>
    <w:multiLevelType w:val="hybridMultilevel"/>
    <w:tmpl w:val="5F8839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E6B"/>
    <w:multiLevelType w:val="multilevel"/>
    <w:tmpl w:val="BCDA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7592F"/>
    <w:multiLevelType w:val="multilevel"/>
    <w:tmpl w:val="6F603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24E2B"/>
    <w:multiLevelType w:val="hybridMultilevel"/>
    <w:tmpl w:val="1134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4342"/>
    <w:multiLevelType w:val="multilevel"/>
    <w:tmpl w:val="E590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953C6"/>
    <w:multiLevelType w:val="multilevel"/>
    <w:tmpl w:val="44F25A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72E"/>
    <w:multiLevelType w:val="multilevel"/>
    <w:tmpl w:val="C6564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60EDB"/>
    <w:multiLevelType w:val="multilevel"/>
    <w:tmpl w:val="1444E0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C4BBC"/>
    <w:multiLevelType w:val="multilevel"/>
    <w:tmpl w:val="66181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73DFF"/>
    <w:multiLevelType w:val="multilevel"/>
    <w:tmpl w:val="2A8CA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82668"/>
    <w:multiLevelType w:val="multilevel"/>
    <w:tmpl w:val="2E3C1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B57DA"/>
    <w:multiLevelType w:val="multilevel"/>
    <w:tmpl w:val="3414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155409"/>
    <w:multiLevelType w:val="multilevel"/>
    <w:tmpl w:val="256AC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43F16"/>
    <w:multiLevelType w:val="multilevel"/>
    <w:tmpl w:val="E06C1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F97011"/>
    <w:multiLevelType w:val="multilevel"/>
    <w:tmpl w:val="3CF63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64643"/>
    <w:multiLevelType w:val="hybridMultilevel"/>
    <w:tmpl w:val="94388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53F26"/>
    <w:multiLevelType w:val="multilevel"/>
    <w:tmpl w:val="A4C49F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2C48E6"/>
    <w:multiLevelType w:val="multilevel"/>
    <w:tmpl w:val="E8F0D5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F76A25"/>
    <w:multiLevelType w:val="multilevel"/>
    <w:tmpl w:val="CDE2FE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121794"/>
    <w:multiLevelType w:val="multilevel"/>
    <w:tmpl w:val="6C0C60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84790F"/>
    <w:multiLevelType w:val="multilevel"/>
    <w:tmpl w:val="0704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7A1945"/>
    <w:multiLevelType w:val="multilevel"/>
    <w:tmpl w:val="44388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1E00F7"/>
    <w:multiLevelType w:val="multilevel"/>
    <w:tmpl w:val="5A421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4403BD"/>
    <w:multiLevelType w:val="multilevel"/>
    <w:tmpl w:val="1D7A2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124763">
    <w:abstractNumId w:val="5"/>
  </w:num>
  <w:num w:numId="2" w16cid:durableId="951741291">
    <w:abstractNumId w:val="11"/>
  </w:num>
  <w:num w:numId="3" w16cid:durableId="1525750392">
    <w:abstractNumId w:val="14"/>
  </w:num>
  <w:num w:numId="4" w16cid:durableId="1419210763">
    <w:abstractNumId w:val="24"/>
  </w:num>
  <w:num w:numId="5" w16cid:durableId="484975086">
    <w:abstractNumId w:val="22"/>
  </w:num>
  <w:num w:numId="6" w16cid:durableId="1669553101">
    <w:abstractNumId w:val="18"/>
  </w:num>
  <w:num w:numId="7" w16cid:durableId="113446505">
    <w:abstractNumId w:val="10"/>
  </w:num>
  <w:num w:numId="8" w16cid:durableId="495264839">
    <w:abstractNumId w:val="6"/>
  </w:num>
  <w:num w:numId="9" w16cid:durableId="1394348576">
    <w:abstractNumId w:val="21"/>
  </w:num>
  <w:num w:numId="10" w16cid:durableId="1885291456">
    <w:abstractNumId w:val="9"/>
  </w:num>
  <w:num w:numId="11" w16cid:durableId="21902387">
    <w:abstractNumId w:val="8"/>
  </w:num>
  <w:num w:numId="12" w16cid:durableId="841703498">
    <w:abstractNumId w:val="15"/>
  </w:num>
  <w:num w:numId="13" w16cid:durableId="1657493169">
    <w:abstractNumId w:val="17"/>
  </w:num>
  <w:num w:numId="14" w16cid:durableId="1091120035">
    <w:abstractNumId w:val="20"/>
  </w:num>
  <w:num w:numId="15" w16cid:durableId="317610693">
    <w:abstractNumId w:val="7"/>
  </w:num>
  <w:num w:numId="16" w16cid:durableId="564217932">
    <w:abstractNumId w:val="19"/>
  </w:num>
  <w:num w:numId="17" w16cid:durableId="1583102609">
    <w:abstractNumId w:val="4"/>
  </w:num>
  <w:num w:numId="18" w16cid:durableId="1902673020">
    <w:abstractNumId w:val="2"/>
  </w:num>
  <w:num w:numId="19" w16cid:durableId="1495104890">
    <w:abstractNumId w:val="0"/>
  </w:num>
  <w:num w:numId="20" w16cid:durableId="1018434763">
    <w:abstractNumId w:val="12"/>
  </w:num>
  <w:num w:numId="21" w16cid:durableId="1530216410">
    <w:abstractNumId w:val="13"/>
  </w:num>
  <w:num w:numId="22" w16cid:durableId="633103591">
    <w:abstractNumId w:val="3"/>
  </w:num>
  <w:num w:numId="23" w16cid:durableId="2080055179">
    <w:abstractNumId w:val="23"/>
  </w:num>
  <w:num w:numId="24" w16cid:durableId="665137563">
    <w:abstractNumId w:val="16"/>
  </w:num>
  <w:num w:numId="25" w16cid:durableId="177845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6"/>
    <w:rsid w:val="00001333"/>
    <w:rsid w:val="00004ABD"/>
    <w:rsid w:val="00004F98"/>
    <w:rsid w:val="00006B9D"/>
    <w:rsid w:val="00011523"/>
    <w:rsid w:val="00080F7C"/>
    <w:rsid w:val="000928EF"/>
    <w:rsid w:val="000A0350"/>
    <w:rsid w:val="000A303D"/>
    <w:rsid w:val="000D5BA2"/>
    <w:rsid w:val="000E5FB2"/>
    <w:rsid w:val="001063C8"/>
    <w:rsid w:val="00117A3B"/>
    <w:rsid w:val="001203F3"/>
    <w:rsid w:val="00122109"/>
    <w:rsid w:val="00124D5C"/>
    <w:rsid w:val="001330DC"/>
    <w:rsid w:val="00144101"/>
    <w:rsid w:val="0015685A"/>
    <w:rsid w:val="00170E36"/>
    <w:rsid w:val="001B1EE6"/>
    <w:rsid w:val="001B53BD"/>
    <w:rsid w:val="001C5AE4"/>
    <w:rsid w:val="001C629D"/>
    <w:rsid w:val="001E6216"/>
    <w:rsid w:val="0020548F"/>
    <w:rsid w:val="002076B8"/>
    <w:rsid w:val="0022744F"/>
    <w:rsid w:val="00241387"/>
    <w:rsid w:val="00285F67"/>
    <w:rsid w:val="00290136"/>
    <w:rsid w:val="002C2F05"/>
    <w:rsid w:val="002D700D"/>
    <w:rsid w:val="002E3201"/>
    <w:rsid w:val="002F3148"/>
    <w:rsid w:val="00315FFA"/>
    <w:rsid w:val="0035168B"/>
    <w:rsid w:val="00357189"/>
    <w:rsid w:val="00374438"/>
    <w:rsid w:val="003761F6"/>
    <w:rsid w:val="00380233"/>
    <w:rsid w:val="00380E86"/>
    <w:rsid w:val="0038183A"/>
    <w:rsid w:val="0038202E"/>
    <w:rsid w:val="003B2594"/>
    <w:rsid w:val="003C1EEC"/>
    <w:rsid w:val="003F1205"/>
    <w:rsid w:val="00413841"/>
    <w:rsid w:val="00414D2E"/>
    <w:rsid w:val="004455F4"/>
    <w:rsid w:val="00457A84"/>
    <w:rsid w:val="004659AC"/>
    <w:rsid w:val="004829ED"/>
    <w:rsid w:val="004926F9"/>
    <w:rsid w:val="00493844"/>
    <w:rsid w:val="00495E77"/>
    <w:rsid w:val="004A0BBD"/>
    <w:rsid w:val="004A7B7B"/>
    <w:rsid w:val="004B3DA7"/>
    <w:rsid w:val="004D4C7D"/>
    <w:rsid w:val="004E00FA"/>
    <w:rsid w:val="004E1CBA"/>
    <w:rsid w:val="004E6187"/>
    <w:rsid w:val="004E6EF3"/>
    <w:rsid w:val="00503AFB"/>
    <w:rsid w:val="00506294"/>
    <w:rsid w:val="00513FF9"/>
    <w:rsid w:val="00521170"/>
    <w:rsid w:val="00565B2E"/>
    <w:rsid w:val="00574DD2"/>
    <w:rsid w:val="00576A87"/>
    <w:rsid w:val="005808F5"/>
    <w:rsid w:val="00592CDE"/>
    <w:rsid w:val="005A0CDA"/>
    <w:rsid w:val="005A2275"/>
    <w:rsid w:val="005B66BF"/>
    <w:rsid w:val="005B6E7F"/>
    <w:rsid w:val="005C4F23"/>
    <w:rsid w:val="005C5795"/>
    <w:rsid w:val="005F32AF"/>
    <w:rsid w:val="006059AF"/>
    <w:rsid w:val="00611C0E"/>
    <w:rsid w:val="006304FD"/>
    <w:rsid w:val="00630554"/>
    <w:rsid w:val="00635823"/>
    <w:rsid w:val="006400FE"/>
    <w:rsid w:val="006528BA"/>
    <w:rsid w:val="006626A5"/>
    <w:rsid w:val="0067295F"/>
    <w:rsid w:val="00687E23"/>
    <w:rsid w:val="00694181"/>
    <w:rsid w:val="006A3DF7"/>
    <w:rsid w:val="006B00F9"/>
    <w:rsid w:val="006D2E2E"/>
    <w:rsid w:val="006E7774"/>
    <w:rsid w:val="006F561E"/>
    <w:rsid w:val="00707F1F"/>
    <w:rsid w:val="007127E8"/>
    <w:rsid w:val="00761F56"/>
    <w:rsid w:val="00764C51"/>
    <w:rsid w:val="0077133D"/>
    <w:rsid w:val="00774C5B"/>
    <w:rsid w:val="007855CB"/>
    <w:rsid w:val="00797BBB"/>
    <w:rsid w:val="007B084D"/>
    <w:rsid w:val="007C7E38"/>
    <w:rsid w:val="007F649C"/>
    <w:rsid w:val="00804869"/>
    <w:rsid w:val="00816505"/>
    <w:rsid w:val="00833BB7"/>
    <w:rsid w:val="00841110"/>
    <w:rsid w:val="00855865"/>
    <w:rsid w:val="0086083A"/>
    <w:rsid w:val="00870ED8"/>
    <w:rsid w:val="0087737A"/>
    <w:rsid w:val="00884478"/>
    <w:rsid w:val="008A07EF"/>
    <w:rsid w:val="008B6B49"/>
    <w:rsid w:val="008C230D"/>
    <w:rsid w:val="008D4E1F"/>
    <w:rsid w:val="008E5E9C"/>
    <w:rsid w:val="00932CB2"/>
    <w:rsid w:val="00950FEF"/>
    <w:rsid w:val="00962CC9"/>
    <w:rsid w:val="00964B82"/>
    <w:rsid w:val="009701E2"/>
    <w:rsid w:val="00977E39"/>
    <w:rsid w:val="00981BD1"/>
    <w:rsid w:val="009A58A3"/>
    <w:rsid w:val="009B1135"/>
    <w:rsid w:val="009C2EF0"/>
    <w:rsid w:val="00A00F25"/>
    <w:rsid w:val="00A131FC"/>
    <w:rsid w:val="00A1693A"/>
    <w:rsid w:val="00A203C1"/>
    <w:rsid w:val="00A623B0"/>
    <w:rsid w:val="00A72092"/>
    <w:rsid w:val="00A90771"/>
    <w:rsid w:val="00A95BAC"/>
    <w:rsid w:val="00AE2D2D"/>
    <w:rsid w:val="00B1587D"/>
    <w:rsid w:val="00B3372E"/>
    <w:rsid w:val="00B419A0"/>
    <w:rsid w:val="00B545BD"/>
    <w:rsid w:val="00B76DF0"/>
    <w:rsid w:val="00B9493A"/>
    <w:rsid w:val="00BA07F6"/>
    <w:rsid w:val="00BB1635"/>
    <w:rsid w:val="00BC0719"/>
    <w:rsid w:val="00BC66B4"/>
    <w:rsid w:val="00BC7A5E"/>
    <w:rsid w:val="00BD6BA1"/>
    <w:rsid w:val="00BE40AF"/>
    <w:rsid w:val="00C03705"/>
    <w:rsid w:val="00C37F46"/>
    <w:rsid w:val="00C46600"/>
    <w:rsid w:val="00C51D91"/>
    <w:rsid w:val="00C53344"/>
    <w:rsid w:val="00C67D76"/>
    <w:rsid w:val="00C91AC1"/>
    <w:rsid w:val="00CA2A11"/>
    <w:rsid w:val="00CA4D3B"/>
    <w:rsid w:val="00CB1F13"/>
    <w:rsid w:val="00CB73CA"/>
    <w:rsid w:val="00CC0DFE"/>
    <w:rsid w:val="00CC1565"/>
    <w:rsid w:val="00CC161E"/>
    <w:rsid w:val="00D01923"/>
    <w:rsid w:val="00D0751D"/>
    <w:rsid w:val="00D27548"/>
    <w:rsid w:val="00D462FF"/>
    <w:rsid w:val="00D63489"/>
    <w:rsid w:val="00D96837"/>
    <w:rsid w:val="00DA0483"/>
    <w:rsid w:val="00DA1916"/>
    <w:rsid w:val="00DB2AA1"/>
    <w:rsid w:val="00DB5D29"/>
    <w:rsid w:val="00E05021"/>
    <w:rsid w:val="00E15A46"/>
    <w:rsid w:val="00E218C4"/>
    <w:rsid w:val="00E22A76"/>
    <w:rsid w:val="00E61D12"/>
    <w:rsid w:val="00E6634E"/>
    <w:rsid w:val="00E770D4"/>
    <w:rsid w:val="00EA66D3"/>
    <w:rsid w:val="00EB2456"/>
    <w:rsid w:val="00EB6919"/>
    <w:rsid w:val="00EC4C83"/>
    <w:rsid w:val="00ED2A82"/>
    <w:rsid w:val="00EE243A"/>
    <w:rsid w:val="00F051A5"/>
    <w:rsid w:val="00F20354"/>
    <w:rsid w:val="00F20848"/>
    <w:rsid w:val="00F25E31"/>
    <w:rsid w:val="00F3563C"/>
    <w:rsid w:val="00F44C28"/>
    <w:rsid w:val="00F6689D"/>
    <w:rsid w:val="00FA1C65"/>
    <w:rsid w:val="00FB0701"/>
    <w:rsid w:val="00FB4A76"/>
    <w:rsid w:val="00FB6507"/>
    <w:rsid w:val="00FC0567"/>
    <w:rsid w:val="00FD2953"/>
    <w:rsid w:val="00FE2D9F"/>
    <w:rsid w:val="00FE5039"/>
    <w:rsid w:val="00FF5040"/>
    <w:rsid w:val="01C340E5"/>
    <w:rsid w:val="0CB05011"/>
    <w:rsid w:val="26C38CC5"/>
    <w:rsid w:val="45E0E565"/>
    <w:rsid w:val="4BE604E3"/>
    <w:rsid w:val="4C33E518"/>
    <w:rsid w:val="581EC3F3"/>
    <w:rsid w:val="5CD5F3C0"/>
    <w:rsid w:val="6DC1D569"/>
    <w:rsid w:val="6ECC3FD6"/>
    <w:rsid w:val="78B5E9CA"/>
    <w:rsid w:val="7D4D85AE"/>
    <w:rsid w:val="7E640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5A8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855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7855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855C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855C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855C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855C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855C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855C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855C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855C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7855C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855C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855C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855C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855C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855C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855C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855CB"/>
    <w:rPr>
      <w:rFonts w:eastAsiaTheme="majorEastAsia" w:cstheme="majorBidi"/>
      <w:color w:val="272727" w:themeColor="text1" w:themeTint="D8"/>
    </w:rPr>
  </w:style>
  <w:style w:type="paragraph" w:styleId="a3">
    <w:name w:val="Title"/>
    <w:basedOn w:val="a"/>
    <w:next w:val="a"/>
    <w:link w:val="Char"/>
    <w:uiPriority w:val="10"/>
    <w:qFormat/>
    <w:rsid w:val="007855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855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855C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855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855CB"/>
    <w:pPr>
      <w:spacing w:before="160"/>
      <w:jc w:val="center"/>
    </w:pPr>
    <w:rPr>
      <w:i/>
      <w:iCs/>
      <w:color w:val="404040" w:themeColor="text1" w:themeTint="BF"/>
    </w:rPr>
  </w:style>
  <w:style w:type="character" w:customStyle="1" w:styleId="Char1">
    <w:name w:val="Απόσπασμα Char"/>
    <w:basedOn w:val="a0"/>
    <w:link w:val="a5"/>
    <w:uiPriority w:val="29"/>
    <w:rsid w:val="007855CB"/>
    <w:rPr>
      <w:i/>
      <w:iCs/>
      <w:color w:val="404040" w:themeColor="text1" w:themeTint="BF"/>
    </w:rPr>
  </w:style>
  <w:style w:type="paragraph" w:styleId="a6">
    <w:name w:val="List Paragraph"/>
    <w:basedOn w:val="a"/>
    <w:uiPriority w:val="34"/>
    <w:qFormat/>
    <w:rsid w:val="007855CB"/>
    <w:pPr>
      <w:ind w:left="720"/>
      <w:contextualSpacing/>
    </w:pPr>
  </w:style>
  <w:style w:type="character" w:styleId="a7">
    <w:name w:val="Intense Emphasis"/>
    <w:basedOn w:val="a0"/>
    <w:uiPriority w:val="21"/>
    <w:qFormat/>
    <w:rsid w:val="007855CB"/>
    <w:rPr>
      <w:i/>
      <w:iCs/>
      <w:color w:val="0F4761" w:themeColor="accent1" w:themeShade="BF"/>
    </w:rPr>
  </w:style>
  <w:style w:type="paragraph" w:styleId="a8">
    <w:name w:val="Intense Quote"/>
    <w:basedOn w:val="a"/>
    <w:next w:val="a"/>
    <w:link w:val="Char2"/>
    <w:uiPriority w:val="30"/>
    <w:qFormat/>
    <w:rsid w:val="007855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855CB"/>
    <w:rPr>
      <w:i/>
      <w:iCs/>
      <w:color w:val="0F4761" w:themeColor="accent1" w:themeShade="BF"/>
    </w:rPr>
  </w:style>
  <w:style w:type="character" w:styleId="a9">
    <w:name w:val="Intense Reference"/>
    <w:basedOn w:val="a0"/>
    <w:uiPriority w:val="32"/>
    <w:qFormat/>
    <w:rsid w:val="007855CB"/>
    <w:rPr>
      <w:b/>
      <w:bCs/>
      <w:smallCaps/>
      <w:color w:val="0F4761" w:themeColor="accent1" w:themeShade="BF"/>
      <w:spacing w:val="5"/>
    </w:rPr>
  </w:style>
  <w:style w:type="paragraph" w:styleId="aa">
    <w:name w:val="header"/>
    <w:basedOn w:val="a"/>
    <w:link w:val="Char3"/>
    <w:uiPriority w:val="99"/>
    <w:unhideWhenUsed/>
    <w:rsid w:val="007855CB"/>
    <w:pPr>
      <w:tabs>
        <w:tab w:val="center" w:pos="4320"/>
        <w:tab w:val="right" w:pos="8640"/>
      </w:tabs>
      <w:spacing w:after="0" w:line="240" w:lineRule="auto"/>
    </w:pPr>
  </w:style>
  <w:style w:type="character" w:customStyle="1" w:styleId="Char3">
    <w:name w:val="Κεφαλίδα Char"/>
    <w:basedOn w:val="a0"/>
    <w:link w:val="aa"/>
    <w:uiPriority w:val="99"/>
    <w:rsid w:val="007855CB"/>
  </w:style>
  <w:style w:type="table" w:styleId="ab">
    <w:name w:val="Table Grid"/>
    <w:basedOn w:val="a1"/>
    <w:uiPriority w:val="39"/>
    <w:rsid w:val="001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DB2AA1"/>
  </w:style>
  <w:style w:type="character" w:customStyle="1" w:styleId="eop">
    <w:name w:val="eop"/>
    <w:basedOn w:val="a0"/>
    <w:rsid w:val="00DB2AA1"/>
  </w:style>
  <w:style w:type="paragraph" w:customStyle="1" w:styleId="paragraph">
    <w:name w:val="paragraph"/>
    <w:basedOn w:val="a"/>
    <w:rsid w:val="001441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c">
    <w:name w:val="footer"/>
    <w:basedOn w:val="a"/>
    <w:link w:val="Char4"/>
    <w:uiPriority w:val="99"/>
    <w:unhideWhenUsed/>
    <w:rsid w:val="00A00F25"/>
    <w:pPr>
      <w:tabs>
        <w:tab w:val="center" w:pos="4320"/>
        <w:tab w:val="right" w:pos="8640"/>
      </w:tabs>
      <w:spacing w:after="0" w:line="240" w:lineRule="auto"/>
    </w:pPr>
  </w:style>
  <w:style w:type="character" w:customStyle="1" w:styleId="Char4">
    <w:name w:val="Υποσέλιδο Char"/>
    <w:basedOn w:val="a0"/>
    <w:link w:val="ac"/>
    <w:uiPriority w:val="99"/>
    <w:rsid w:val="00A00F25"/>
  </w:style>
  <w:style w:type="character" w:styleId="ad">
    <w:name w:val="annotation reference"/>
    <w:basedOn w:val="a0"/>
    <w:uiPriority w:val="99"/>
    <w:semiHidden/>
    <w:unhideWhenUsed/>
    <w:rsid w:val="00315FFA"/>
    <w:rPr>
      <w:sz w:val="16"/>
      <w:szCs w:val="16"/>
    </w:rPr>
  </w:style>
  <w:style w:type="paragraph" w:styleId="ae">
    <w:name w:val="annotation text"/>
    <w:basedOn w:val="a"/>
    <w:link w:val="Char5"/>
    <w:uiPriority w:val="99"/>
    <w:unhideWhenUsed/>
    <w:rsid w:val="00315FFA"/>
    <w:pPr>
      <w:spacing w:line="240" w:lineRule="auto"/>
    </w:pPr>
    <w:rPr>
      <w:sz w:val="20"/>
      <w:szCs w:val="20"/>
    </w:rPr>
  </w:style>
  <w:style w:type="character" w:customStyle="1" w:styleId="Char5">
    <w:name w:val="Κείμενο σχολίου Char"/>
    <w:basedOn w:val="a0"/>
    <w:link w:val="ae"/>
    <w:uiPriority w:val="99"/>
    <w:rsid w:val="00315FFA"/>
    <w:rPr>
      <w:sz w:val="20"/>
      <w:szCs w:val="20"/>
    </w:rPr>
  </w:style>
  <w:style w:type="paragraph" w:styleId="af">
    <w:name w:val="TOC Heading"/>
    <w:basedOn w:val="1"/>
    <w:next w:val="a"/>
    <w:uiPriority w:val="39"/>
    <w:unhideWhenUsed/>
    <w:qFormat/>
    <w:rsid w:val="004829ED"/>
    <w:pPr>
      <w:spacing w:before="240" w:after="0"/>
      <w:outlineLvl w:val="9"/>
    </w:pPr>
    <w:rPr>
      <w:kern w:val="0"/>
      <w:sz w:val="32"/>
      <w:szCs w:val="32"/>
      <w14:ligatures w14:val="none"/>
    </w:rPr>
  </w:style>
  <w:style w:type="paragraph" w:styleId="20">
    <w:name w:val="toc 2"/>
    <w:basedOn w:val="a"/>
    <w:next w:val="a"/>
    <w:autoRedefine/>
    <w:uiPriority w:val="39"/>
    <w:unhideWhenUsed/>
    <w:rsid w:val="00285F67"/>
    <w:pPr>
      <w:tabs>
        <w:tab w:val="right" w:leader="dot" w:pos="8396"/>
      </w:tabs>
      <w:spacing w:after="100"/>
    </w:pPr>
    <w:rPr>
      <w:rFonts w:ascii="Arial" w:hAnsi="Arial" w:cs="Arial"/>
      <w:b/>
      <w:bCs/>
      <w:noProof/>
      <w:sz w:val="24"/>
      <w:szCs w:val="24"/>
      <w:lang w:val="en-AU"/>
    </w:rPr>
  </w:style>
  <w:style w:type="character" w:styleId="-">
    <w:name w:val="Hyperlink"/>
    <w:basedOn w:val="a0"/>
    <w:uiPriority w:val="99"/>
    <w:unhideWhenUsed/>
    <w:rsid w:val="004829ED"/>
    <w:rPr>
      <w:color w:val="467886" w:themeColor="hyperlink"/>
      <w:u w:val="single"/>
    </w:rPr>
  </w:style>
  <w:style w:type="paragraph" w:styleId="10">
    <w:name w:val="toc 1"/>
    <w:basedOn w:val="a"/>
    <w:next w:val="a"/>
    <w:autoRedefine/>
    <w:uiPriority w:val="39"/>
    <w:unhideWhenUsed/>
    <w:rsid w:val="00964B82"/>
    <w:pPr>
      <w:spacing w:after="100"/>
    </w:pPr>
  </w:style>
  <w:style w:type="character" w:styleId="af0">
    <w:name w:val="Mention"/>
    <w:basedOn w:val="a0"/>
    <w:uiPriority w:val="99"/>
    <w:unhideWhenUsed/>
    <w:rPr>
      <w:color w:val="2B579A"/>
      <w:shd w:val="clear" w:color="auto" w:fill="E6E6E6"/>
    </w:rPr>
  </w:style>
  <w:style w:type="paragraph" w:styleId="af1">
    <w:name w:val="annotation subject"/>
    <w:basedOn w:val="ae"/>
    <w:next w:val="ae"/>
    <w:link w:val="Char6"/>
    <w:uiPriority w:val="99"/>
    <w:semiHidden/>
    <w:unhideWhenUsed/>
    <w:rsid w:val="0087737A"/>
    <w:rPr>
      <w:b/>
      <w:bCs/>
    </w:rPr>
  </w:style>
  <w:style w:type="character" w:customStyle="1" w:styleId="Char6">
    <w:name w:val="Θέμα σχολίου Char"/>
    <w:basedOn w:val="Char5"/>
    <w:link w:val="af1"/>
    <w:uiPriority w:val="99"/>
    <w:semiHidden/>
    <w:rsid w:val="0087737A"/>
    <w:rPr>
      <w:b/>
      <w:bCs/>
      <w:sz w:val="20"/>
      <w:szCs w:val="20"/>
    </w:rPr>
  </w:style>
  <w:style w:type="paragraph" w:styleId="af2">
    <w:name w:val="Revision"/>
    <w:hidden/>
    <w:uiPriority w:val="99"/>
    <w:semiHidden/>
    <w:rsid w:val="00CB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8557">
      <w:bodyDiv w:val="1"/>
      <w:marLeft w:val="0"/>
      <w:marRight w:val="0"/>
      <w:marTop w:val="0"/>
      <w:marBottom w:val="0"/>
      <w:divBdr>
        <w:top w:val="none" w:sz="0" w:space="0" w:color="auto"/>
        <w:left w:val="none" w:sz="0" w:space="0" w:color="auto"/>
        <w:bottom w:val="none" w:sz="0" w:space="0" w:color="auto"/>
        <w:right w:val="none" w:sz="0" w:space="0" w:color="auto"/>
      </w:divBdr>
    </w:div>
    <w:div w:id="323512654">
      <w:bodyDiv w:val="1"/>
      <w:marLeft w:val="0"/>
      <w:marRight w:val="0"/>
      <w:marTop w:val="0"/>
      <w:marBottom w:val="0"/>
      <w:divBdr>
        <w:top w:val="none" w:sz="0" w:space="0" w:color="auto"/>
        <w:left w:val="none" w:sz="0" w:space="0" w:color="auto"/>
        <w:bottom w:val="none" w:sz="0" w:space="0" w:color="auto"/>
        <w:right w:val="none" w:sz="0" w:space="0" w:color="auto"/>
      </w:divBdr>
    </w:div>
    <w:div w:id="5856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246369">
          <w:marLeft w:val="0"/>
          <w:marRight w:val="0"/>
          <w:marTop w:val="0"/>
          <w:marBottom w:val="0"/>
          <w:divBdr>
            <w:top w:val="none" w:sz="0" w:space="0" w:color="auto"/>
            <w:left w:val="none" w:sz="0" w:space="0" w:color="auto"/>
            <w:bottom w:val="none" w:sz="0" w:space="0" w:color="auto"/>
            <w:right w:val="none" w:sz="0" w:space="0" w:color="auto"/>
          </w:divBdr>
          <w:divsChild>
            <w:div w:id="934752075">
              <w:marLeft w:val="0"/>
              <w:marRight w:val="0"/>
              <w:marTop w:val="0"/>
              <w:marBottom w:val="0"/>
              <w:divBdr>
                <w:top w:val="none" w:sz="0" w:space="0" w:color="auto"/>
                <w:left w:val="none" w:sz="0" w:space="0" w:color="auto"/>
                <w:bottom w:val="none" w:sz="0" w:space="0" w:color="auto"/>
                <w:right w:val="none" w:sz="0" w:space="0" w:color="auto"/>
              </w:divBdr>
            </w:div>
          </w:divsChild>
        </w:div>
        <w:div w:id="2108577179">
          <w:marLeft w:val="0"/>
          <w:marRight w:val="0"/>
          <w:marTop w:val="0"/>
          <w:marBottom w:val="0"/>
          <w:divBdr>
            <w:top w:val="none" w:sz="0" w:space="0" w:color="auto"/>
            <w:left w:val="none" w:sz="0" w:space="0" w:color="auto"/>
            <w:bottom w:val="none" w:sz="0" w:space="0" w:color="auto"/>
            <w:right w:val="none" w:sz="0" w:space="0" w:color="auto"/>
          </w:divBdr>
          <w:divsChild>
            <w:div w:id="344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272">
      <w:bodyDiv w:val="1"/>
      <w:marLeft w:val="0"/>
      <w:marRight w:val="0"/>
      <w:marTop w:val="0"/>
      <w:marBottom w:val="0"/>
      <w:divBdr>
        <w:top w:val="none" w:sz="0" w:space="0" w:color="auto"/>
        <w:left w:val="none" w:sz="0" w:space="0" w:color="auto"/>
        <w:bottom w:val="none" w:sz="0" w:space="0" w:color="auto"/>
        <w:right w:val="none" w:sz="0" w:space="0" w:color="auto"/>
      </w:divBdr>
      <w:divsChild>
        <w:div w:id="278728602">
          <w:marLeft w:val="0"/>
          <w:marRight w:val="0"/>
          <w:marTop w:val="0"/>
          <w:marBottom w:val="0"/>
          <w:divBdr>
            <w:top w:val="none" w:sz="0" w:space="0" w:color="auto"/>
            <w:left w:val="none" w:sz="0" w:space="0" w:color="auto"/>
            <w:bottom w:val="none" w:sz="0" w:space="0" w:color="auto"/>
            <w:right w:val="none" w:sz="0" w:space="0" w:color="auto"/>
          </w:divBdr>
        </w:div>
        <w:div w:id="393704049">
          <w:marLeft w:val="0"/>
          <w:marRight w:val="0"/>
          <w:marTop w:val="0"/>
          <w:marBottom w:val="0"/>
          <w:divBdr>
            <w:top w:val="none" w:sz="0" w:space="0" w:color="auto"/>
            <w:left w:val="none" w:sz="0" w:space="0" w:color="auto"/>
            <w:bottom w:val="none" w:sz="0" w:space="0" w:color="auto"/>
            <w:right w:val="none" w:sz="0" w:space="0" w:color="auto"/>
          </w:divBdr>
        </w:div>
        <w:div w:id="683362449">
          <w:marLeft w:val="0"/>
          <w:marRight w:val="0"/>
          <w:marTop w:val="0"/>
          <w:marBottom w:val="0"/>
          <w:divBdr>
            <w:top w:val="none" w:sz="0" w:space="0" w:color="auto"/>
            <w:left w:val="none" w:sz="0" w:space="0" w:color="auto"/>
            <w:bottom w:val="none" w:sz="0" w:space="0" w:color="auto"/>
            <w:right w:val="none" w:sz="0" w:space="0" w:color="auto"/>
          </w:divBdr>
        </w:div>
        <w:div w:id="883058508">
          <w:marLeft w:val="0"/>
          <w:marRight w:val="0"/>
          <w:marTop w:val="0"/>
          <w:marBottom w:val="0"/>
          <w:divBdr>
            <w:top w:val="none" w:sz="0" w:space="0" w:color="auto"/>
            <w:left w:val="none" w:sz="0" w:space="0" w:color="auto"/>
            <w:bottom w:val="none" w:sz="0" w:space="0" w:color="auto"/>
            <w:right w:val="none" w:sz="0" w:space="0" w:color="auto"/>
          </w:divBdr>
        </w:div>
        <w:div w:id="1016688818">
          <w:marLeft w:val="0"/>
          <w:marRight w:val="0"/>
          <w:marTop w:val="0"/>
          <w:marBottom w:val="0"/>
          <w:divBdr>
            <w:top w:val="none" w:sz="0" w:space="0" w:color="auto"/>
            <w:left w:val="none" w:sz="0" w:space="0" w:color="auto"/>
            <w:bottom w:val="none" w:sz="0" w:space="0" w:color="auto"/>
            <w:right w:val="none" w:sz="0" w:space="0" w:color="auto"/>
          </w:divBdr>
        </w:div>
        <w:div w:id="1122847727">
          <w:marLeft w:val="0"/>
          <w:marRight w:val="0"/>
          <w:marTop w:val="0"/>
          <w:marBottom w:val="0"/>
          <w:divBdr>
            <w:top w:val="none" w:sz="0" w:space="0" w:color="auto"/>
            <w:left w:val="none" w:sz="0" w:space="0" w:color="auto"/>
            <w:bottom w:val="none" w:sz="0" w:space="0" w:color="auto"/>
            <w:right w:val="none" w:sz="0" w:space="0" w:color="auto"/>
          </w:divBdr>
        </w:div>
        <w:div w:id="1692220535">
          <w:marLeft w:val="0"/>
          <w:marRight w:val="0"/>
          <w:marTop w:val="0"/>
          <w:marBottom w:val="0"/>
          <w:divBdr>
            <w:top w:val="none" w:sz="0" w:space="0" w:color="auto"/>
            <w:left w:val="none" w:sz="0" w:space="0" w:color="auto"/>
            <w:bottom w:val="none" w:sz="0" w:space="0" w:color="auto"/>
            <w:right w:val="none" w:sz="0" w:space="0" w:color="auto"/>
          </w:divBdr>
        </w:div>
        <w:div w:id="1803571347">
          <w:marLeft w:val="0"/>
          <w:marRight w:val="0"/>
          <w:marTop w:val="0"/>
          <w:marBottom w:val="0"/>
          <w:divBdr>
            <w:top w:val="none" w:sz="0" w:space="0" w:color="auto"/>
            <w:left w:val="none" w:sz="0" w:space="0" w:color="auto"/>
            <w:bottom w:val="none" w:sz="0" w:space="0" w:color="auto"/>
            <w:right w:val="none" w:sz="0" w:space="0" w:color="auto"/>
          </w:divBdr>
        </w:div>
        <w:div w:id="1857964638">
          <w:marLeft w:val="0"/>
          <w:marRight w:val="0"/>
          <w:marTop w:val="0"/>
          <w:marBottom w:val="0"/>
          <w:divBdr>
            <w:top w:val="none" w:sz="0" w:space="0" w:color="auto"/>
            <w:left w:val="none" w:sz="0" w:space="0" w:color="auto"/>
            <w:bottom w:val="none" w:sz="0" w:space="0" w:color="auto"/>
            <w:right w:val="none" w:sz="0" w:space="0" w:color="auto"/>
          </w:divBdr>
        </w:div>
        <w:div w:id="2075352284">
          <w:marLeft w:val="0"/>
          <w:marRight w:val="0"/>
          <w:marTop w:val="0"/>
          <w:marBottom w:val="0"/>
          <w:divBdr>
            <w:top w:val="none" w:sz="0" w:space="0" w:color="auto"/>
            <w:left w:val="none" w:sz="0" w:space="0" w:color="auto"/>
            <w:bottom w:val="none" w:sz="0" w:space="0" w:color="auto"/>
            <w:right w:val="none" w:sz="0" w:space="0" w:color="auto"/>
          </w:divBdr>
        </w:div>
      </w:divsChild>
    </w:div>
    <w:div w:id="1244875423">
      <w:bodyDiv w:val="1"/>
      <w:marLeft w:val="0"/>
      <w:marRight w:val="0"/>
      <w:marTop w:val="0"/>
      <w:marBottom w:val="0"/>
      <w:divBdr>
        <w:top w:val="none" w:sz="0" w:space="0" w:color="auto"/>
        <w:left w:val="none" w:sz="0" w:space="0" w:color="auto"/>
        <w:bottom w:val="none" w:sz="0" w:space="0" w:color="auto"/>
        <w:right w:val="none" w:sz="0" w:space="0" w:color="auto"/>
      </w:divBdr>
      <w:divsChild>
        <w:div w:id="97989666">
          <w:marLeft w:val="0"/>
          <w:marRight w:val="0"/>
          <w:marTop w:val="0"/>
          <w:marBottom w:val="0"/>
          <w:divBdr>
            <w:top w:val="none" w:sz="0" w:space="0" w:color="auto"/>
            <w:left w:val="none" w:sz="0" w:space="0" w:color="auto"/>
            <w:bottom w:val="none" w:sz="0" w:space="0" w:color="auto"/>
            <w:right w:val="none" w:sz="0" w:space="0" w:color="auto"/>
          </w:divBdr>
        </w:div>
        <w:div w:id="365832327">
          <w:marLeft w:val="0"/>
          <w:marRight w:val="0"/>
          <w:marTop w:val="0"/>
          <w:marBottom w:val="0"/>
          <w:divBdr>
            <w:top w:val="none" w:sz="0" w:space="0" w:color="auto"/>
            <w:left w:val="none" w:sz="0" w:space="0" w:color="auto"/>
            <w:bottom w:val="none" w:sz="0" w:space="0" w:color="auto"/>
            <w:right w:val="none" w:sz="0" w:space="0" w:color="auto"/>
          </w:divBdr>
        </w:div>
        <w:div w:id="766344573">
          <w:marLeft w:val="0"/>
          <w:marRight w:val="0"/>
          <w:marTop w:val="0"/>
          <w:marBottom w:val="0"/>
          <w:divBdr>
            <w:top w:val="none" w:sz="0" w:space="0" w:color="auto"/>
            <w:left w:val="none" w:sz="0" w:space="0" w:color="auto"/>
            <w:bottom w:val="none" w:sz="0" w:space="0" w:color="auto"/>
            <w:right w:val="none" w:sz="0" w:space="0" w:color="auto"/>
          </w:divBdr>
        </w:div>
        <w:div w:id="864562571">
          <w:marLeft w:val="0"/>
          <w:marRight w:val="0"/>
          <w:marTop w:val="0"/>
          <w:marBottom w:val="0"/>
          <w:divBdr>
            <w:top w:val="none" w:sz="0" w:space="0" w:color="auto"/>
            <w:left w:val="none" w:sz="0" w:space="0" w:color="auto"/>
            <w:bottom w:val="none" w:sz="0" w:space="0" w:color="auto"/>
            <w:right w:val="none" w:sz="0" w:space="0" w:color="auto"/>
          </w:divBdr>
        </w:div>
        <w:div w:id="1112361429">
          <w:marLeft w:val="0"/>
          <w:marRight w:val="0"/>
          <w:marTop w:val="0"/>
          <w:marBottom w:val="0"/>
          <w:divBdr>
            <w:top w:val="none" w:sz="0" w:space="0" w:color="auto"/>
            <w:left w:val="none" w:sz="0" w:space="0" w:color="auto"/>
            <w:bottom w:val="none" w:sz="0" w:space="0" w:color="auto"/>
            <w:right w:val="none" w:sz="0" w:space="0" w:color="auto"/>
          </w:divBdr>
        </w:div>
        <w:div w:id="1318610028">
          <w:marLeft w:val="0"/>
          <w:marRight w:val="0"/>
          <w:marTop w:val="0"/>
          <w:marBottom w:val="0"/>
          <w:divBdr>
            <w:top w:val="none" w:sz="0" w:space="0" w:color="auto"/>
            <w:left w:val="none" w:sz="0" w:space="0" w:color="auto"/>
            <w:bottom w:val="none" w:sz="0" w:space="0" w:color="auto"/>
            <w:right w:val="none" w:sz="0" w:space="0" w:color="auto"/>
          </w:divBdr>
        </w:div>
        <w:div w:id="1372808431">
          <w:marLeft w:val="0"/>
          <w:marRight w:val="0"/>
          <w:marTop w:val="0"/>
          <w:marBottom w:val="0"/>
          <w:divBdr>
            <w:top w:val="none" w:sz="0" w:space="0" w:color="auto"/>
            <w:left w:val="none" w:sz="0" w:space="0" w:color="auto"/>
            <w:bottom w:val="none" w:sz="0" w:space="0" w:color="auto"/>
            <w:right w:val="none" w:sz="0" w:space="0" w:color="auto"/>
          </w:divBdr>
        </w:div>
        <w:div w:id="1641181296">
          <w:marLeft w:val="0"/>
          <w:marRight w:val="0"/>
          <w:marTop w:val="0"/>
          <w:marBottom w:val="0"/>
          <w:divBdr>
            <w:top w:val="none" w:sz="0" w:space="0" w:color="auto"/>
            <w:left w:val="none" w:sz="0" w:space="0" w:color="auto"/>
            <w:bottom w:val="none" w:sz="0" w:space="0" w:color="auto"/>
            <w:right w:val="none" w:sz="0" w:space="0" w:color="auto"/>
          </w:divBdr>
        </w:div>
        <w:div w:id="1751006728">
          <w:marLeft w:val="0"/>
          <w:marRight w:val="0"/>
          <w:marTop w:val="0"/>
          <w:marBottom w:val="0"/>
          <w:divBdr>
            <w:top w:val="none" w:sz="0" w:space="0" w:color="auto"/>
            <w:left w:val="none" w:sz="0" w:space="0" w:color="auto"/>
            <w:bottom w:val="none" w:sz="0" w:space="0" w:color="auto"/>
            <w:right w:val="none" w:sz="0" w:space="0" w:color="auto"/>
          </w:divBdr>
        </w:div>
        <w:div w:id="2091804274">
          <w:marLeft w:val="0"/>
          <w:marRight w:val="0"/>
          <w:marTop w:val="0"/>
          <w:marBottom w:val="0"/>
          <w:divBdr>
            <w:top w:val="none" w:sz="0" w:space="0" w:color="auto"/>
            <w:left w:val="none" w:sz="0" w:space="0" w:color="auto"/>
            <w:bottom w:val="none" w:sz="0" w:space="0" w:color="auto"/>
            <w:right w:val="none" w:sz="0" w:space="0" w:color="auto"/>
          </w:divBdr>
        </w:div>
      </w:divsChild>
    </w:div>
    <w:div w:id="1404185804">
      <w:bodyDiv w:val="1"/>
      <w:marLeft w:val="0"/>
      <w:marRight w:val="0"/>
      <w:marTop w:val="0"/>
      <w:marBottom w:val="0"/>
      <w:divBdr>
        <w:top w:val="none" w:sz="0" w:space="0" w:color="auto"/>
        <w:left w:val="none" w:sz="0" w:space="0" w:color="auto"/>
        <w:bottom w:val="none" w:sz="0" w:space="0" w:color="auto"/>
        <w:right w:val="none" w:sz="0" w:space="0" w:color="auto"/>
      </w:divBdr>
    </w:div>
    <w:div w:id="1634367928">
      <w:bodyDiv w:val="1"/>
      <w:marLeft w:val="0"/>
      <w:marRight w:val="0"/>
      <w:marTop w:val="0"/>
      <w:marBottom w:val="0"/>
      <w:divBdr>
        <w:top w:val="none" w:sz="0" w:space="0" w:color="auto"/>
        <w:left w:val="none" w:sz="0" w:space="0" w:color="auto"/>
        <w:bottom w:val="none" w:sz="0" w:space="0" w:color="auto"/>
        <w:right w:val="none" w:sz="0" w:space="0" w:color="auto"/>
      </w:divBdr>
      <w:divsChild>
        <w:div w:id="30963092">
          <w:marLeft w:val="0"/>
          <w:marRight w:val="0"/>
          <w:marTop w:val="0"/>
          <w:marBottom w:val="0"/>
          <w:divBdr>
            <w:top w:val="none" w:sz="0" w:space="0" w:color="auto"/>
            <w:left w:val="none" w:sz="0" w:space="0" w:color="auto"/>
            <w:bottom w:val="none" w:sz="0" w:space="0" w:color="auto"/>
            <w:right w:val="none" w:sz="0" w:space="0" w:color="auto"/>
          </w:divBdr>
        </w:div>
        <w:div w:id="104935128">
          <w:marLeft w:val="0"/>
          <w:marRight w:val="0"/>
          <w:marTop w:val="0"/>
          <w:marBottom w:val="0"/>
          <w:divBdr>
            <w:top w:val="none" w:sz="0" w:space="0" w:color="auto"/>
            <w:left w:val="none" w:sz="0" w:space="0" w:color="auto"/>
            <w:bottom w:val="none" w:sz="0" w:space="0" w:color="auto"/>
            <w:right w:val="none" w:sz="0" w:space="0" w:color="auto"/>
          </w:divBdr>
        </w:div>
        <w:div w:id="223757514">
          <w:marLeft w:val="0"/>
          <w:marRight w:val="0"/>
          <w:marTop w:val="0"/>
          <w:marBottom w:val="0"/>
          <w:divBdr>
            <w:top w:val="none" w:sz="0" w:space="0" w:color="auto"/>
            <w:left w:val="none" w:sz="0" w:space="0" w:color="auto"/>
            <w:bottom w:val="none" w:sz="0" w:space="0" w:color="auto"/>
            <w:right w:val="none" w:sz="0" w:space="0" w:color="auto"/>
          </w:divBdr>
        </w:div>
        <w:div w:id="554706396">
          <w:marLeft w:val="0"/>
          <w:marRight w:val="0"/>
          <w:marTop w:val="0"/>
          <w:marBottom w:val="0"/>
          <w:divBdr>
            <w:top w:val="none" w:sz="0" w:space="0" w:color="auto"/>
            <w:left w:val="none" w:sz="0" w:space="0" w:color="auto"/>
            <w:bottom w:val="none" w:sz="0" w:space="0" w:color="auto"/>
            <w:right w:val="none" w:sz="0" w:space="0" w:color="auto"/>
          </w:divBdr>
        </w:div>
        <w:div w:id="666441165">
          <w:marLeft w:val="0"/>
          <w:marRight w:val="0"/>
          <w:marTop w:val="0"/>
          <w:marBottom w:val="0"/>
          <w:divBdr>
            <w:top w:val="none" w:sz="0" w:space="0" w:color="auto"/>
            <w:left w:val="none" w:sz="0" w:space="0" w:color="auto"/>
            <w:bottom w:val="none" w:sz="0" w:space="0" w:color="auto"/>
            <w:right w:val="none" w:sz="0" w:space="0" w:color="auto"/>
          </w:divBdr>
        </w:div>
        <w:div w:id="807866630">
          <w:marLeft w:val="0"/>
          <w:marRight w:val="0"/>
          <w:marTop w:val="0"/>
          <w:marBottom w:val="0"/>
          <w:divBdr>
            <w:top w:val="none" w:sz="0" w:space="0" w:color="auto"/>
            <w:left w:val="none" w:sz="0" w:space="0" w:color="auto"/>
            <w:bottom w:val="none" w:sz="0" w:space="0" w:color="auto"/>
            <w:right w:val="none" w:sz="0" w:space="0" w:color="auto"/>
          </w:divBdr>
        </w:div>
        <w:div w:id="1178302250">
          <w:marLeft w:val="0"/>
          <w:marRight w:val="0"/>
          <w:marTop w:val="0"/>
          <w:marBottom w:val="0"/>
          <w:divBdr>
            <w:top w:val="none" w:sz="0" w:space="0" w:color="auto"/>
            <w:left w:val="none" w:sz="0" w:space="0" w:color="auto"/>
            <w:bottom w:val="none" w:sz="0" w:space="0" w:color="auto"/>
            <w:right w:val="none" w:sz="0" w:space="0" w:color="auto"/>
          </w:divBdr>
        </w:div>
        <w:div w:id="1516840731">
          <w:marLeft w:val="0"/>
          <w:marRight w:val="0"/>
          <w:marTop w:val="0"/>
          <w:marBottom w:val="0"/>
          <w:divBdr>
            <w:top w:val="none" w:sz="0" w:space="0" w:color="auto"/>
            <w:left w:val="none" w:sz="0" w:space="0" w:color="auto"/>
            <w:bottom w:val="none" w:sz="0" w:space="0" w:color="auto"/>
            <w:right w:val="none" w:sz="0" w:space="0" w:color="auto"/>
          </w:divBdr>
        </w:div>
        <w:div w:id="1666274609">
          <w:marLeft w:val="0"/>
          <w:marRight w:val="0"/>
          <w:marTop w:val="0"/>
          <w:marBottom w:val="0"/>
          <w:divBdr>
            <w:top w:val="none" w:sz="0" w:space="0" w:color="auto"/>
            <w:left w:val="none" w:sz="0" w:space="0" w:color="auto"/>
            <w:bottom w:val="none" w:sz="0" w:space="0" w:color="auto"/>
            <w:right w:val="none" w:sz="0" w:space="0" w:color="auto"/>
          </w:divBdr>
        </w:div>
        <w:div w:id="2045863564">
          <w:marLeft w:val="0"/>
          <w:marRight w:val="0"/>
          <w:marTop w:val="0"/>
          <w:marBottom w:val="0"/>
          <w:divBdr>
            <w:top w:val="none" w:sz="0" w:space="0" w:color="auto"/>
            <w:left w:val="none" w:sz="0" w:space="0" w:color="auto"/>
            <w:bottom w:val="none" w:sz="0" w:space="0" w:color="auto"/>
            <w:right w:val="none" w:sz="0" w:space="0" w:color="auto"/>
          </w:divBdr>
        </w:div>
      </w:divsChild>
    </w:div>
    <w:div w:id="20769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61D00F969EAA469C351E16C73E63E4" ma:contentTypeVersion="20" ma:contentTypeDescription="Create a new document." ma:contentTypeScope="" ma:versionID="aa2b19c407da80ff56c461952c6168f0">
  <xsd:schema xmlns:xsd="http://www.w3.org/2001/XMLSchema" xmlns:xs="http://www.w3.org/2001/XMLSchema" xmlns:p="http://schemas.microsoft.com/office/2006/metadata/properties" xmlns:ns1="http://schemas.microsoft.com/sharepoint/v3" xmlns:ns2="5616fe51-ab99-4d0e-bb1e-bf3a0c602eaa" xmlns:ns3="44041b4a-fcac-4a7a-ad0d-c72fef3d5ab0" targetNamespace="http://schemas.microsoft.com/office/2006/metadata/properties" ma:root="true" ma:fieldsID="d55c2eb42798114fc97c1639248110fc" ns1:_="" ns2:_="" ns3:_="">
    <xsd:import namespace="http://schemas.microsoft.com/sharepoint/v3"/>
    <xsd:import namespace="5616fe51-ab99-4d0e-bb1e-bf3a0c602eaa"/>
    <xsd:import namespace="44041b4a-fcac-4a7a-ad0d-c72fef3d5a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6fe51-ab99-4d0e-bb1e-bf3a0c602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ec507d-9a72-4228-9686-2c4b890dba2a}" ma:internalName="TaxCatchAll" ma:showField="CatchAllData" ma:web="5616fe51-ab99-4d0e-bb1e-bf3a0c602e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041b4a-fcac-4a7a-ad0d-c72fef3d5a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63dd0a7-cb54-4cbe-a217-f1d987496e7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041b4a-fcac-4a7a-ad0d-c72fef3d5ab0">
      <Terms xmlns="http://schemas.microsoft.com/office/infopath/2007/PartnerControls"/>
    </lcf76f155ced4ddcb4097134ff3c332f>
    <TaxCatchAll xmlns="5616fe51-ab99-4d0e-bb1e-bf3a0c602e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BC608-5BE9-4A88-943A-D916DB1F40A7}">
  <ds:schemaRefs>
    <ds:schemaRef ds:uri="http://schemas.microsoft.com/sharepoint/v3/contenttype/forms"/>
  </ds:schemaRefs>
</ds:datastoreItem>
</file>

<file path=customXml/itemProps2.xml><?xml version="1.0" encoding="utf-8"?>
<ds:datastoreItem xmlns:ds="http://schemas.openxmlformats.org/officeDocument/2006/customXml" ds:itemID="{11B333ED-A561-48FA-98B3-38FF95CA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6fe51-ab99-4d0e-bb1e-bf3a0c602eaa"/>
    <ds:schemaRef ds:uri="44041b4a-fcac-4a7a-ad0d-c72fef3d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79E29-0B8B-4CD3-AFF1-318EFF0E4080}">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44041b4a-fcac-4a7a-ad0d-c72fef3d5ab0"/>
    <ds:schemaRef ds:uri="5616fe51-ab99-4d0e-bb1e-bf3a0c602eaa"/>
    <ds:schemaRef ds:uri="http://schemas.microsoft.com/sharepoint/v3"/>
    <ds:schemaRef ds:uri="http://purl.org/dc/terms/"/>
  </ds:schemaRefs>
</ds:datastoreItem>
</file>

<file path=customXml/itemProps4.xml><?xml version="1.0" encoding="utf-8"?>
<ds:datastoreItem xmlns:ds="http://schemas.openxmlformats.org/officeDocument/2006/customXml" ds:itemID="{C4AB1A9C-E23F-4148-A796-C73C0445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2024-07-05T07:08:00Z</dcterms:created>
  <dcterms:modified xsi:type="dcterms:W3CDTF">2024-07-05T13:23:00Z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623a80-d647-49be-9809-691c2fc03418_Enabled">
    <vt:lpwstr>true</vt:lpwstr>
  </property>
  <property fmtid="{D5CDD505-2E9C-101B-9397-08002B2CF9AE}" pid="3" name="MSIP_Label_e2623a80-d647-49be-9809-691c2fc03418_SetDate">
    <vt:lpwstr>2024-07-05T07:08:58Z</vt:lpwstr>
  </property>
  <property fmtid="{D5CDD505-2E9C-101B-9397-08002B2CF9AE}" pid="4" name="MSIP_Label_e2623a80-d647-49be-9809-691c2fc03418_Method">
    <vt:lpwstr>Privileged</vt:lpwstr>
  </property>
  <property fmtid="{D5CDD505-2E9C-101B-9397-08002B2CF9AE}" pid="5" name="MSIP_Label_e2623a80-d647-49be-9809-691c2fc03418_Name">
    <vt:lpwstr>e2623a80-d647-49be-9809-691c2fc03418</vt:lpwstr>
  </property>
  <property fmtid="{D5CDD505-2E9C-101B-9397-08002B2CF9AE}" pid="6" name="MSIP_Label_e2623a80-d647-49be-9809-691c2fc03418_SiteId">
    <vt:lpwstr>c0361f96-ae67-4f2f-a5ac-24b09156923b</vt:lpwstr>
  </property>
  <property fmtid="{D5CDD505-2E9C-101B-9397-08002B2CF9AE}" pid="7" name="MSIP_Label_e2623a80-d647-49be-9809-691c2fc03418_ActionId">
    <vt:lpwstr>32e6e834-8315-43b1-bc0d-2e32a0bc6c27</vt:lpwstr>
  </property>
  <property fmtid="{D5CDD505-2E9C-101B-9397-08002B2CF9AE}" pid="8" name="MSIP_Label_e2623a80-d647-49be-9809-691c2fc03418_ContentBits">
    <vt:lpwstr>0</vt:lpwstr>
  </property>
  <property fmtid="{D5CDD505-2E9C-101B-9397-08002B2CF9AE}" pid="9" name="MSIP_Label_daccb3e0-cc39-4068-ba70-05c1db833dd1_Enabled">
    <vt:lpwstr>true</vt:lpwstr>
  </property>
  <property fmtid="{D5CDD505-2E9C-101B-9397-08002B2CF9AE}" pid="10" name="ClassificationContentMarkingHeaderText">
    <vt:lpwstr>Internal</vt:lpwstr>
  </property>
  <property fmtid="{D5CDD505-2E9C-101B-9397-08002B2CF9AE}" pid="11" name="MSIP_Label_daccb3e0-cc39-4068-ba70-05c1db833dd1_ContentBits">
    <vt:lpwstr>1</vt:lpwstr>
  </property>
  <property fmtid="{D5CDD505-2E9C-101B-9397-08002B2CF9AE}" pid="12" name="MediaServiceImageTags">
    <vt:lpwstr/>
  </property>
  <property fmtid="{D5CDD505-2E9C-101B-9397-08002B2CF9AE}" pid="13" name="MSIP_Label_daccb3e0-cc39-4068-ba70-05c1db833dd1_SetDate">
    <vt:lpwstr>2024-06-18T13:53:06Z</vt:lpwstr>
  </property>
  <property fmtid="{D5CDD505-2E9C-101B-9397-08002B2CF9AE}" pid="14" name="ContentTypeId">
    <vt:lpwstr>0x0101007061D00F969EAA469C351E16C73E63E4</vt:lpwstr>
  </property>
  <property fmtid="{D5CDD505-2E9C-101B-9397-08002B2CF9AE}" pid="15" name="MSIP_Label_daccb3e0-cc39-4068-ba70-05c1db833dd1_Name">
    <vt:lpwstr>daccb3e0-cc39-4068-ba70-05c1db833dd1</vt:lpwstr>
  </property>
  <property fmtid="{D5CDD505-2E9C-101B-9397-08002B2CF9AE}" pid="16" name="ClassificationContentMarkingHeaderFontProps">
    <vt:lpwstr>#ff7800,10,Calibri</vt:lpwstr>
  </property>
  <property fmtid="{D5CDD505-2E9C-101B-9397-08002B2CF9AE}" pid="17" name="MSIP_Label_daccb3e0-cc39-4068-ba70-05c1db833dd1_SiteId">
    <vt:lpwstr>c0361f96-ae67-4f2f-a5ac-24b09156923b</vt:lpwstr>
  </property>
  <property fmtid="{D5CDD505-2E9C-101B-9397-08002B2CF9AE}" pid="18" name="MSIP_Label_daccb3e0-cc39-4068-ba70-05c1db833dd1_Method">
    <vt:lpwstr>Privileged</vt:lpwstr>
  </property>
  <property fmtid="{D5CDD505-2E9C-101B-9397-08002B2CF9AE}" pid="19" name="ClassificationContentMarkingHeaderShapeIds">
    <vt:lpwstr>1f10eef3,6de6c8b,6563be71</vt:lpwstr>
  </property>
  <property fmtid="{D5CDD505-2E9C-101B-9397-08002B2CF9AE}" pid="20" name="MSIP_Label_daccb3e0-cc39-4068-ba70-05c1db833dd1_ActionId">
    <vt:lpwstr>fbd57dfe-5f59-4dcf-907d-faabb8828e8d</vt:lpwstr>
  </property>
</Properties>
</file>